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pPr>
              <w:spacing w:after="80" w:before="3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7EB8B0"/>
                <w:sz w:val="24"/>
              </w:rPr>
              <w:t>REVIEWPILOT</w:t>
            </w:r>
          </w:p>
          <w:p>
            <w:pPr>
              <w:spacing w:after="80" w:before="40"/>
            </w:pPr>
            <w:r>
              <w:rPr>
                <w:rFonts w:ascii="Calibri" w:hAnsi="Calibri" w:eastAsia="Calibri"/>
                <w:b/>
                <w:i w:val="0"/>
                <w:color w:val="FFFCF7"/>
                <w:sz w:val="56"/>
              </w:rPr>
              <w:t>Architecture</w:t>
            </w:r>
          </w:p>
          <w:p>
            <w:pPr>
              <w:spacing w:after="80" w:before="40"/>
            </w:pPr>
            <w:r>
              <w:rPr>
                <w:rFonts w:ascii="Calibri" w:hAnsi="Calibri" w:eastAsia="Calibri"/>
                <w:b w:val="0"/>
                <w:i/>
                <w:color w:val="C9DDE4"/>
                <w:sz w:val="28"/>
              </w:rPr>
              <w:t>Clearance to merge, not comment noise</w:t>
            </w:r>
          </w:p>
          <w:p>
            <w:pPr>
              <w:spacing w:after="80" w:before="40"/>
            </w:pPr>
            <w:r>
              <w:rPr>
                <w:rFonts w:ascii="Calibri" w:hAnsi="Calibri" w:eastAsia="Calibri"/>
                <w:b w:val="0"/>
                <w:i w:val="0"/>
                <w:color w:val="E7D7C4"/>
                <w:sz w:val="22"/>
              </w:rPr>
              <w:t>Architectural review for every pull request</w:t>
            </w:r>
          </w:p>
          <w:p>
            <w:pPr>
              <w:spacing w:after="360" w:before="40"/>
            </w:pPr>
            <w:r>
              <w:rPr>
                <w:rFonts w:ascii="Calibri" w:hAnsi="Calibri" w:eastAsia="Calibri"/>
                <w:b w:val="0"/>
                <w:i w:val="0"/>
                <w:color w:val="7EB8B0"/>
                <w:sz w:val="20"/>
              </w:rPr>
              <w:t>PoC as a service  ·  Internal engineering quality layer  ·  September 2026</w:t>
            </w:r>
          </w:p>
        </w:tc>
      </w:tr>
    </w:tbl>
    <w:p/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color w:val="4A625C"/>
          <w:sz w:val="24"/>
        </w:rPr>
        <w:t>Your co-pilot at the point where code changes happen.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This document is the product and technical architecture for ReviewPilot as it exists today: a self-hosted GitHub App companion. The first half states why the product exists. The second half describes the running PoC, designed so it can grow into an internal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Section</w:t>
            </w:r>
          </w:p>
        </w:tc>
        <w:tc>
          <w:tcPr>
            <w:tcW w:type="dxa" w:w="72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Contents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1. Problem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Why engineering knowledge does not scale at the PR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2. Why ReviewPilot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Positioning vs generic AI reviewers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3. Key strengths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What we must prove in the MVP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4. Architecture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Current codebase as a single service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5. PoC vs service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Boundaries and honest gaps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1. Problem statement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Engineering knowledge doesn’t scale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As our teams and codebases grow, critical engineering knowledge remains distributed across senior reviewers, architecture decisions, repository rules, and product requirements. Every PR depends on a human reviewer to bring this context together.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17302C"/>
          <w:sz w:val="22"/>
        </w:rPr>
        <w:t>This creates three gaps: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Gap</w:t>
            </w:r>
          </w:p>
        </w:tc>
        <w:tc>
          <w:tcPr>
            <w:tcW w:type="dxa" w:w="748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What happens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Consistency</w:t>
            </w:r>
          </w:p>
        </w:tc>
        <w:tc>
          <w:tcPr>
            <w:tcW w:type="dxa" w:w="748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 quality varies with who reviews the PR and what they remember.</w:t>
            </w:r>
          </w:p>
        </w:tc>
      </w:tr>
      <w:tr>
        <w:tc>
          <w:tcPr>
            <w:tcW w:type="dxa" w:w="230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Coverage</w:t>
            </w:r>
          </w:p>
        </w:tc>
        <w:tc>
          <w:tcPr>
            <w:tcW w:type="dxa" w:w="748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Seniors spend time catching repetitive issues while critical architectural or requirement-level risks can still slip through.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Learning</w:t>
            </w:r>
          </w:p>
        </w:tc>
        <w:tc>
          <w:tcPr>
            <w:tcW w:type="dxa" w:w="748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Valuable review feedback remains trapped in individual PRs instead of becoming measurable organizational knowledge.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8F3F0" w:val="clear"/>
            <w:tcBorders>
              <w:top w:val="single" w:sz="16" w:space="0" w:color="0F6E62"/>
              <w:left w:val="single" w:sz="16" w:space="0" w:color="0F6E62"/>
              <w:bottom w:val="single" w:sz="16" w:space="0" w:color="0F6E62"/>
              <w:right w:val="single" w:sz="16" w:space="0" w:color="0F6E62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6E62"/>
                <w:sz w:val="22"/>
              </w:rPr>
              <w:t>The real problem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7302C"/>
                <w:sz w:val="22"/>
              </w:rPr>
              <w:t>Our engineering knowledge exists, but it isn’t consistently applied, measured, or continuously learned from at the point where code changes happen.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2. Why ReviewPilot?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AI-powered PR review is no longer a new idea. Developers and organizations already have tools that can review code, apply repository rules, and assist reviewers. We acknowledge that.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ReviewPilot is not trying to win by being another AI code reviewer. We are building an internal engineering quality layer focused on the people who review large volumes of PRs.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What makes ReviewPilot different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Advantage</w:t>
            </w:r>
          </w:p>
        </w:tc>
        <w:tc>
          <w:tcPr>
            <w:tcW w:type="dxa" w:w="662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Meaning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Built around our organization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ReviewPilot can be hosted internally and tailored to our own architecture, engineering standards, business rules, and development practices.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Consistent first-pass review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Every PR can go through the same organization-defined checks before reaching a senior reviewer, reducing repetitive comments and allowing reviewers to focus on higher-risk decisions.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Requirements as ground truth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ReviewPilot can validate whether the implementation actually satisfies the requirement—not just whether the code looks correct.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Learns from our reviews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Instead of treating every PR as an isolated event, ReviewPilot retains review history to identify recurring mistakes, repeated architectural violations, and patterns across projects and teams.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From reviews to measurable quality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 dashboard provides project-level and organization-level insights into review issues, trends, requirement compliance, and recurring problem areas.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Works alongside existing AI tools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ReviewPilot does not need to replace GitHub Copilot, Cursor, or human reviewers. Those tools can help an individual reviewer investigate a PR; ReviewPilot ensures that every PR receives a consistent organizational quality pass.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8F3F0" w:val="clear"/>
            <w:tcBorders>
              <w:top w:val="single" w:sz="16" w:space="0" w:color="0F6E62"/>
              <w:left w:val="single" w:sz="16" w:space="0" w:color="0F6E62"/>
              <w:bottom w:val="single" w:sz="16" w:space="0" w:color="0F6E62"/>
              <w:right w:val="single" w:sz="16" w:space="0" w:color="0F6E62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6E62"/>
                <w:sz w:val="22"/>
              </w:rPr>
              <w:t>Our core advantage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7302C"/>
                <w:sz w:val="22"/>
              </w:rPr>
              <w:t>Other tools can help review a PR. ReviewPilot is designed to help our organization continuously improve how PRs are reviewed.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625C"/>
          <w:sz w:val="22"/>
        </w:rPr>
        <w:t>Our MVP will prove this on a real internal service: Can we catch meaningful issues before human review, reduce repetitive reviewer effort, and turn review history into actionable engineering knowledge?</w:t>
      </w:r>
    </w:p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3. Key strengths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Strength</w:t>
            </w:r>
          </w:p>
        </w:tc>
        <w:tc>
          <w:tcPr>
            <w:tcW w:type="dxa" w:w="662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What it means for reviewers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Consistent reviews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Every PR gets the same baseline checks, regardless of who reviews it.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Reduces reviewer workload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Catches repetitive issues before the senior engineer spends time on the PR.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Uses our own rules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Reviews can follow our organization's architecture, coding standards, and business requirements.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Checks against requirements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Verifies whether the code actually delivers what was requested.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Learns from review history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Identifies mistakes and issues that keep appearing across PRs.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Shows quality trends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Dashboard helps teams see where review quality is improving or where problems persist.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Built for internal use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Can be hosted and customized for our organization's needs and security requirements.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Works alongside existing tools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Doesn't need to replace Copilot, Cursor, or human reviewers; it strengthens the overall review process.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Scales senior expertise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One senior engineer's established standards can become a consistent check across many PRs.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4. Architecture — current PoC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PoC-stage product, designed as a single self-hosted service: one FastAPI process that receives GitHub webhooks, talks to GitHub and Gemini, stores workspace data, and serves a small web UI.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625C"/>
          <w:sz w:val="22"/>
        </w:rPr>
        <w:t>This section describes what exists now, not a target platform.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4.1 What it 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ReviewPilot is a GitHub App companion: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GitHub sends events to this host.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The service authenticates as the App, posts comments, and (on @review) runs an architectural review via Gemini.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A dashboard shows settings, webhook activity, per-repo rules, review history, and pitch-demo metrics.</w:t>
      </w:r>
    </w:p>
    <w:p>
      <w:pPr>
        <w:spacing w:after="160" w:before="16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It is not multi-tenant, queued, or auth-gated yet. Treat the process as one workspace on one machine.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4.2 System context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Actors and dependencies of the running process: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Actor</w:t>
            </w:r>
          </w:p>
        </w:tc>
        <w:tc>
          <w:tcPr>
            <w:tcW w:type="dxa" w:w="691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Role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Delivers issue_comment / pull_request webhooks; hosts PRs and comments.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Operator / demo user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Uses / and /app; no login.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Gemini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Generates review markdown from the PR diff.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This process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HMAC verify, App auth, review, persistence, static UI.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7302C"/>
          <w:sz w:val="22"/>
        </w:rPr>
        <w:t>Context (logical):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625C"/>
          <w:sz w:val="20"/>
        </w:rPr>
        <w:t>Browser (landing + /app) → ReviewPilot FastAPI :8000 ← GitHub App webhooks (POST /webhook).</w:t>
        <w:br/>
        <w:t>The process calls GitHub REST (App JWT + installation tokens), Gemini generateContent, and local files (SQLite, .env, PEM, bot_replies.json).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4.3 Runtime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One Uvicorn worker serving main:app.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Concern</w:t>
            </w:r>
          </w:p>
        </w:tc>
        <w:tc>
          <w:tcPr>
            <w:tcW w:type="dxa" w:w="662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Current choice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HTTP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FastAPI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Webhook work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FastAPI BackgroundTasks (same process, after HTTP 200)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 / Gemini HTTP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Synchronous requests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Config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.env + bot_replies.json + PEM on disk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Data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SQLite reviewpilot.db (WAL)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Events feed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In-memory deque (max 30), lost on restart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Auth on /api/*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None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Intended service shape later: keep this as the control plane + webhook ingress; extract review work to a job worker and replace file/SQLite config with a real store. Do not split those layers until persistence and jobs exist.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4.4 Code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Module</w:t>
            </w:r>
          </w:p>
        </w:tc>
        <w:tc>
          <w:tcPr>
            <w:tcW w:type="dxa" w:w="72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Responsibility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main.py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Signature check, event dispatch, REST, pages, in-memory event log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auth.py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RS256 App JWT (GITHUB_APP_ID + PEM); installation token; list app / installs / repos / open PRs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reviewer.py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Fetch PR meta + unified diff (truncated); Gemini prompt; wrap markdown comment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db.py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repo_rules, pr_reviews, review_feedback; demo seed if empty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config_store.py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Resolve PEM path; rewrite .env; load/save replies; mask secrets in settings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bot_replies.json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Canned comment templates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static/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Landing + dashboard (HTML/CSS/JS)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sources/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Pitch HTML / deck (served at /pitch)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9C3218"/>
          <w:sz w:val="22"/>
        </w:rPr>
        <w:t>db.save_pr_review() exists but is not called from the webhook/review path. Live @review comments are not written to SQLite.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4.5 Request surfaces</w:t>
      </w:r>
    </w:p>
    <w:p>
      <w:pPr>
        <w:pStyle w:val="Heading3"/>
        <w:spacing w:before="240" w:after="160"/>
      </w:pPr>
      <w:r>
        <w:rPr>
          <w:rFonts w:ascii="Calibri" w:hAnsi="Calibri"/>
          <w:color w:val="17302C"/>
        </w:rPr>
        <w:t>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Path</w:t>
            </w:r>
          </w:p>
        </w:tc>
        <w:tc>
          <w:tcPr>
            <w:tcW w:type="dxa" w:w="662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File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static/index.html (marketing + install status)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/app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static/app.html (Alpine dashboard)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/pitch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sources/pitch.html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/assets/*</w:t>
            </w:r>
          </w:p>
        </w:tc>
        <w:tc>
          <w:tcPr>
            <w:tcW w:type="dxa" w:w="662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static/ via StaticFiles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/health</w:t>
            </w:r>
          </w:p>
        </w:tc>
        <w:tc>
          <w:tcPr>
            <w:tcW w:type="dxa" w:w="662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JSON liveness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Landing (landing.js) and dashboard (app.js) both call GET /api/github/app to set the GitHub App install URL.</w:t>
      </w:r>
    </w:p>
    <w:p>
      <w:pPr>
        <w:pStyle w:val="Heading3"/>
        <w:spacing w:before="240" w:after="160"/>
      </w:pPr>
      <w:r>
        <w:rPr>
          <w:rFonts w:ascii="Calibri" w:hAnsi="Calibri"/>
          <w:color w:val="17302C"/>
        </w:rPr>
        <w:t>Operator APIs (unauthenticated)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Method</w:t>
            </w:r>
          </w:p>
        </w:tc>
        <w:tc>
          <w:tcPr>
            <w:tcW w:type="dxa" w:w="403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Path</w:t>
            </w:r>
          </w:p>
        </w:tc>
        <w:tc>
          <w:tcPr>
            <w:tcW w:type="dxa" w:w="403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Notes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GET/PUT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/api/settings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Snapshot / write .env + replies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/api/settings/private-key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Upload PEM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/api/events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Last 30 webhook headers (memory)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/api/github/app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App profile + install_url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/api/github/installations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App installations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/api/github/installations/{id}/repos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Repos for an installation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.../repos/{owner}/{repo}/pulls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Open PRs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/api/github/comment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Post issue/PR comment via installation token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/api/rules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All repo rules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GET/POST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/api/rules/{owner}/{repo}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 / upsert one rule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/api/reviews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Optional ?repo=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/api/reviews/{id}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One stored review</w:t>
            </w:r>
          </w:p>
        </w:tc>
      </w:tr>
      <w:tr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POST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/api/reviews/{id}/feedback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Rating + notes</w:t>
            </w:r>
          </w:p>
        </w:tc>
      </w:tr>
      <w:tr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/api/metrics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Aggregates from SQLite (incl. demo seed)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625C"/>
          <w:sz w:val="20"/>
        </w:rPr>
        <w:t>The dashboard UI currently uses: GitHub app, metrics, rules, reviews, events, settings read, rule save, review feedback. It does not call installations/repos/pulls/comment, settings PUT, or PEM upload.</w:t>
      </w:r>
    </w:p>
    <w:p>
      <w:pPr>
        <w:pStyle w:val="Heading3"/>
        <w:spacing w:before="240" w:after="160"/>
      </w:pPr>
      <w:r>
        <w:rPr>
          <w:rFonts w:ascii="Calibri" w:hAnsi="Calibri"/>
          <w:color w:val="17302C"/>
        </w:rPr>
        <w:t>Ingress — POST /webhook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Read raw body; HMAC-SHA256 vs GITHUB_WEBHOOK_SECRET (X-Hub-Signature-256).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Require X-GitHub-Event; parse JSON.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Append a short event record to memory.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Return {"status":"ok"} and process in a background task.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4.6 Webhook behavior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Ignore events from bots (sender.type, comment user type, or login ending [bot]). Requires installation.id to mint an installation token.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Event</w:t>
            </w:r>
          </w:p>
        </w:tc>
        <w:tc>
          <w:tcPr>
            <w:tcW w:type="dxa" w:w="172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Action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Behavior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issue_comment</w:t>
            </w:r>
          </w:p>
        </w:tc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created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If body contains @review (case-insensitive): only on PRs; Gemini review posted as a comment. Else if body contains @bot plan: post bot_plan_reply.</w:t>
            </w:r>
          </w:p>
        </w:tc>
      </w:tr>
      <w:tr>
        <w:tc>
          <w:tcPr>
            <w:tcW w:type="dxa" w:w="230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pull_request</w:t>
            </w:r>
          </w:p>
        </w:tc>
        <w:tc>
          <w:tcPr>
            <w:tcW w:type="dxa" w:w="172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opened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Post pr_opened_reply.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other</w:t>
            </w:r>
          </w:p>
        </w:tc>
        <w:tc>
          <w:tcPr>
            <w:tcW w:type="dxa" w:w="172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—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Log and drop.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7302C"/>
          <w:sz w:val="22"/>
        </w:rPr>
        <w:t>repo_rules (verbosity, review_mode, enable_security, custom instructions) are stored and editable in the UI; the reviewer does not read them. Extra text after @review is passed to Gemini as requester_note.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4.7 Data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SQLite file: reviewpilot.db next to the app. init_db() on import; empty pr_reviews seeds fictional acme/* rules, reviews, and feedback (pitch/demo).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Store</w:t>
            </w:r>
          </w:p>
        </w:tc>
        <w:tc>
          <w:tcPr>
            <w:tcW w:type="dxa" w:w="691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Shape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repo_rules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1:1 per repo_full_name (instructions + flags)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pr_reviews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Historical reviews (demo + future live writes)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review_feedback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N:1 on pr_reviews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.env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App ID, webhook secret, PEM path, Gemini key/model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PEM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 App private key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bot_replies.json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Canned comments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4.8 UI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CDN: Alpine.js, Lucide, Marked (dashboard). No frontend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Surface</w:t>
            </w:r>
          </w:p>
        </w:tc>
        <w:tc>
          <w:tcPr>
            <w:tcW w:type="dxa" w:w="345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JS</w:t>
            </w:r>
          </w:p>
        </w:tc>
        <w:tc>
          <w:tcPr>
            <w:tcW w:type="dxa" w:w="432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Role</w:t>
            </w:r>
          </w:p>
        </w:tc>
      </w:tr>
      <w:tr>
        <w:tc>
          <w:tcPr>
            <w:tcW w:type="dxa" w:w="201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</w:t>
            </w:r>
          </w:p>
        </w:tc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landing.js, home-motion.js</w:t>
            </w:r>
          </w:p>
        </w:tc>
        <w:tc>
          <w:tcPr>
            <w:tcW w:type="dxa" w:w="432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Install URL + motion</w:t>
            </w:r>
          </w:p>
        </w:tc>
      </w:tr>
      <w:tr>
        <w:tc>
          <w:tcPr>
            <w:tcW w:type="dxa" w:w="201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/app</w:t>
            </w:r>
          </w:p>
        </w:tc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app.js</w:t>
            </w:r>
          </w:p>
        </w:tc>
        <w:tc>
          <w:tcPr>
            <w:tcW w:type="dxa" w:w="432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Tabs: overview, rules, history, activity, settings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625C"/>
          <w:sz w:val="20"/>
        </w:rPr>
        <w:t>Dashboard is labeled as a demo workspace; metrics/history are primarily seed data until live reviews are persisted.</w:t>
      </w:r>
    </w:p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4.9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Variable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Used for</w:t>
            </w:r>
          </w:p>
        </w:tc>
      </w:tr>
      <w:tr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GITHUB_APP_ID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App JWT iss</w:t>
            </w:r>
          </w:p>
        </w:tc>
      </w:tr>
      <w:tr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GITHUB_WEBHOOK_SECRET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Webhook HMAC</w:t>
            </w:r>
          </w:p>
        </w:tc>
      </w:tr>
      <w:tr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GITHUB_PRIVATE_KEY_PATH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PEM (relative to repo root if not absolute)</w:t>
            </w:r>
          </w:p>
        </w:tc>
      </w:tr>
      <w:tr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GEMINI_API_KEY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 generation</w:t>
            </w:r>
          </w:p>
        </w:tc>
      </w:tr>
      <w:tr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GEMINI_MODEL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Default gemini-2.0-flash</w:t>
            </w:r>
          </w:p>
        </w:tc>
      </w:tr>
      <w:tr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GITHUB_APP_SLUG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In .env.example only; live install URL comes from GitHub /app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4.10 Auth to GitHub (not user auth)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Sign JWT (RS256, ~10 min) with App ID + private key.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POST /app/installations/{id}/access_tokens for repo-scoped work.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Call REST with X-GitHub-Api-Version: 2022-11-28.</w:t>
      </w:r>
    </w:p>
    <w:p>
      <w:pPr>
        <w:spacing w:after="160" w:before="160" w:line="276" w:lineRule="auto"/>
      </w:pPr>
      <w:r>
        <w:rPr>
          <w:rFonts w:ascii="Calibri" w:hAnsi="Calibri" w:eastAsia="Calibri"/>
          <w:b w:val="0"/>
          <w:i/>
          <w:color w:val="9C3218"/>
          <w:sz w:val="22"/>
        </w:rPr>
        <w:t>Dashboard APIs have no session, API key, or GitHub OAuth. Anyone who can reach the host can read/write settings and data.</w:t>
      </w:r>
    </w:p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5. PoC vs service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Keep these as the module boundaries when growing: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Boundary</w:t>
            </w:r>
          </w:p>
        </w:tc>
        <w:tc>
          <w:tcPr>
            <w:tcW w:type="dxa" w:w="345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Today</w:t>
            </w:r>
          </w:p>
        </w:tc>
        <w:tc>
          <w:tcPr>
            <w:tcW w:type="dxa" w:w="403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20"/>
              </w:rPr>
              <w:t>Service direction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Ingress</w:t>
            </w:r>
          </w:p>
        </w:tc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/webhook in main.py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Same; verify then enqueue</w:t>
            </w:r>
          </w:p>
        </w:tc>
      </w:tr>
      <w:tr>
        <w:tc>
          <w:tcPr>
            <w:tcW w:type="dxa" w:w="230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</w:t>
            </w:r>
          </w:p>
        </w:tc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reviewer.py in-request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Worker + persist via save_pr_review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GitHub client</w:t>
            </w:r>
          </w:p>
        </w:tc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auth.py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Shared client; cache tokens</w:t>
            </w:r>
          </w:p>
        </w:tc>
      </w:tr>
      <w:tr>
        <w:tc>
          <w:tcPr>
            <w:tcW w:type="dxa" w:w="230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Workspace data</w:t>
            </w:r>
          </w:p>
        </w:tc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SQLite + files</w:t>
            </w:r>
          </w:p>
        </w:tc>
        <w:tc>
          <w:tcPr>
            <w:tcW w:type="dxa" w:w="403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DB + secret store; drop demo seed in prod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Control UI</w:t>
            </w:r>
          </w:p>
        </w:tc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static /app</w:t>
            </w:r>
          </w:p>
        </w:tc>
        <w:tc>
          <w:tcPr>
            <w:tcW w:type="dxa" w:w="403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20"/>
              </w:rPr>
              <w:t>Same APIs, add auth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Calibri" w:hAnsi="Calibri"/>
          <w:color w:val="17302C"/>
        </w:rPr>
        <w:t>Gaps that matter for “service” (current code)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Live reviews are not stored; dashboard history is seed data.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Rules are unused by the model prompt.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Settings/PEM/GitHub browse APIs exist on the server but are mostly unused by the UI.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In-process background tasks + blocking HTTP will not survive scale or process restart.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No tenant model, no API authentication, secrets on disk and writable via HTTP.</w:t>
      </w:r>
    </w:p>
    <w:p>
      <w:pPr>
        <w:pStyle w:val="Heading1"/>
        <w:spacing w:before="360" w:after="160"/>
      </w:pPr>
      <w:r>
        <w:rPr>
          <w:rFonts w:ascii="Calibri" w:hAnsi="Calibri"/>
          <w:color w:val="0F6E62"/>
        </w:rPr>
        <w:t>6. Dependencies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fastapi, uvicorn, pyjwt[crypto], requests, python-dotenv, python-multipart. Python 3.10+.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pPr>
              <w:spacing w:before="200"/>
              <w:jc w:val="center"/>
            </w:pPr>
            <w:r/>
            <w:r>
              <w:rPr>
                <w:rFonts w:ascii="Calibri" w:hAnsi="Calibri" w:eastAsia="Calibri"/>
                <w:b w:val="0"/>
                <w:i/>
                <w:color w:val="FFFCF7"/>
                <w:sz w:val="24"/>
              </w:rPr>
              <w:t>Clearance to merge, not comment noise</w:t>
            </w:r>
          </w:p>
          <w:p>
            <w:pPr>
              <w:spacing w:after="20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7EB8B0"/>
                <w:sz w:val="20"/>
              </w:rPr>
              <w:t>ReviewPilot  ·  Architectural review for every pull request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12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/>
        <w:color w:val="4A625C"/>
        <w:sz w:val="16"/>
      </w:rPr>
      <w:t xml:space="preserve">Clearance to merge, not comment noise   ·   </w:t>
    </w:r>
    <w:r>
      <w:rPr>
        <w:color w:val="4A625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6" w:color="0F6E62"/>
      </w:pBdr>
    </w:pPr>
    <w:r>
      <w:rPr>
        <w:rFonts w:ascii="Calibri" w:hAnsi="Calibri" w:eastAsia="Calibri"/>
        <w:b/>
        <w:i w:val="0"/>
        <w:color w:val="0F6E62"/>
        <w:sz w:val="20"/>
      </w:rPr>
      <w:t>ReviewPilot</w:t>
    </w:r>
    <w:r>
      <w:rPr>
        <w:rFonts w:ascii="Calibri" w:hAnsi="Calibri" w:eastAsia="Calibri"/>
        <w:b w:val="0"/>
        <w:i/>
        <w:color w:val="4A625C"/>
        <w:sz w:val="18"/>
      </w:rPr>
      <w:t xml:space="preserve">  ·  Architectural review for every pull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E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