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spacing w:line="268" w:lineRule="auto"/>
        <w:ind w:left="33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31859a"/>
          <w:sz w:val="24"/>
          <w:szCs w:val="24"/>
          <w:rtl w:val="0"/>
        </w:rPr>
        <w:t xml:space="preserve">Seção Traduções – v. 1, n. 1, pp. XX-XX (jan./dez.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" w:lineRule="auto"/>
        <w:ind w:left="337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DOI: </w:t>
      </w:r>
      <w:hyperlink r:id="rId7">
        <w:r w:rsidDel="00000000" w:rsidR="00000000" w:rsidRPr="00000000">
          <w:rPr>
            <w:sz w:val="18"/>
            <w:szCs w:val="18"/>
            <w:rtl w:val="0"/>
          </w:rPr>
          <w:t xml:space="preserve">http://dx.doi.org/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284163</wp:posOffset>
                </wp:positionH>
                <wp:positionV relativeFrom="paragraph">
                  <wp:posOffset>516572</wp:posOffset>
                </wp:positionV>
                <wp:extent cx="6061710" cy="526415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916808" y="3521555"/>
                          <a:ext cx="6052185" cy="516890"/>
                        </a:xfrm>
                        <a:custGeom>
                          <a:rect b="b" l="l" r="r" t="t"/>
                          <a:pathLst>
                            <a:path extrusionOk="0" h="516890" w="6052185">
                              <a:moveTo>
                                <a:pt x="6051550" y="258445"/>
                              </a:moveTo>
                              <a:lnTo>
                                <a:pt x="6047105" y="212725"/>
                              </a:lnTo>
                              <a:lnTo>
                                <a:pt x="6033770" y="172085"/>
                              </a:lnTo>
                              <a:lnTo>
                                <a:pt x="5988050" y="172085"/>
                              </a:lnTo>
                              <a:lnTo>
                                <a:pt x="6001385" y="132080"/>
                              </a:lnTo>
                              <a:lnTo>
                                <a:pt x="6005830" y="86360"/>
                              </a:lnTo>
                              <a:lnTo>
                                <a:pt x="6001385" y="40005"/>
                              </a:lnTo>
                              <a:lnTo>
                                <a:pt x="5988050" y="0"/>
                              </a:lnTo>
                              <a:lnTo>
                                <a:pt x="17780" y="0"/>
                              </a:lnTo>
                              <a:lnTo>
                                <a:pt x="4445" y="40005"/>
                              </a:lnTo>
                              <a:lnTo>
                                <a:pt x="0" y="86360"/>
                              </a:lnTo>
                              <a:lnTo>
                                <a:pt x="4445" y="132080"/>
                              </a:lnTo>
                              <a:lnTo>
                                <a:pt x="17780" y="172085"/>
                              </a:lnTo>
                              <a:lnTo>
                                <a:pt x="4445" y="212725"/>
                              </a:lnTo>
                              <a:lnTo>
                                <a:pt x="0" y="258445"/>
                              </a:lnTo>
                              <a:lnTo>
                                <a:pt x="4445" y="304165"/>
                              </a:lnTo>
                              <a:lnTo>
                                <a:pt x="17780" y="344170"/>
                              </a:lnTo>
                              <a:lnTo>
                                <a:pt x="4445" y="384810"/>
                              </a:lnTo>
                              <a:lnTo>
                                <a:pt x="0" y="430530"/>
                              </a:lnTo>
                              <a:lnTo>
                                <a:pt x="4445" y="476250"/>
                              </a:lnTo>
                              <a:lnTo>
                                <a:pt x="17780" y="516890"/>
                              </a:lnTo>
                              <a:lnTo>
                                <a:pt x="3926205" y="516890"/>
                              </a:lnTo>
                              <a:lnTo>
                                <a:pt x="3939540" y="476250"/>
                              </a:lnTo>
                              <a:lnTo>
                                <a:pt x="3943985" y="430530"/>
                              </a:lnTo>
                              <a:lnTo>
                                <a:pt x="3939540" y="384810"/>
                              </a:lnTo>
                              <a:lnTo>
                                <a:pt x="3926205" y="344170"/>
                              </a:lnTo>
                              <a:lnTo>
                                <a:pt x="6033770" y="344170"/>
                              </a:lnTo>
                              <a:lnTo>
                                <a:pt x="6047105" y="304165"/>
                              </a:lnTo>
                              <a:lnTo>
                                <a:pt x="6051550" y="258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DFD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284163</wp:posOffset>
                </wp:positionH>
                <wp:positionV relativeFrom="paragraph">
                  <wp:posOffset>516572</wp:posOffset>
                </wp:positionV>
                <wp:extent cx="6061710" cy="526415"/>
                <wp:effectExtent b="0" l="0" r="0" t="0"/>
                <wp:wrapNone/>
                <wp:docPr id="226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1710" cy="526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284163</wp:posOffset>
                </wp:positionH>
                <wp:positionV relativeFrom="paragraph">
                  <wp:posOffset>213678</wp:posOffset>
                </wp:positionV>
                <wp:extent cx="6061710" cy="527050"/>
                <wp:effectExtent b="0" l="0" r="0" t="0"/>
                <wp:wrapTopAndBottom distB="0" distT="0"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916808" y="3521238"/>
                          <a:ext cx="6052185" cy="517525"/>
                        </a:xfrm>
                        <a:custGeom>
                          <a:rect b="b" l="l" r="r" t="t"/>
                          <a:pathLst>
                            <a:path extrusionOk="0" h="517525" w="6052185">
                              <a:moveTo>
                                <a:pt x="0" y="0"/>
                              </a:moveTo>
                              <a:lnTo>
                                <a:pt x="0" y="517525"/>
                              </a:lnTo>
                              <a:lnTo>
                                <a:pt x="6052185" y="517525"/>
                              </a:lnTo>
                              <a:lnTo>
                                <a:pt x="605218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7.999999523162842" w:right="83.99999618530273" w:firstLine="27.99999952316284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Helvetica Neue" w:cs="Helvetica Neue" w:eastAsia="Helvetica Neue" w:hAnsi="Helvetica Neue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 Seção Traduções da Revista Inquietações destina- se à publicação de traduções acadêmicas de textos científicos relevantes às Ciências Humanas e Sociais, com vistas à ampliação da circulação internacional do conhecimento.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284163</wp:posOffset>
                </wp:positionH>
                <wp:positionV relativeFrom="paragraph">
                  <wp:posOffset>213678</wp:posOffset>
                </wp:positionV>
                <wp:extent cx="6061710" cy="527050"/>
                <wp:effectExtent b="0" l="0" r="0" t="0"/>
                <wp:wrapTopAndBottom distB="0" distT="0"/>
                <wp:docPr id="22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1710" cy="527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</wp:posOffset>
                </wp:positionH>
                <wp:positionV relativeFrom="paragraph">
                  <wp:posOffset>130175</wp:posOffset>
                </wp:positionV>
                <wp:extent cx="1270" cy="12700"/>
                <wp:effectExtent b="0" l="0" r="0" t="0"/>
                <wp:wrapTopAndBottom distB="0" distT="0"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9590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70" w="5967730">
                              <a:moveTo>
                                <a:pt x="0" y="0"/>
                              </a:moveTo>
                              <a:lnTo>
                                <a:pt x="596773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</wp:posOffset>
                </wp:positionH>
                <wp:positionV relativeFrom="paragraph">
                  <wp:posOffset>130175</wp:posOffset>
                </wp:positionV>
                <wp:extent cx="1270" cy="12700"/>
                <wp:effectExtent b="0" l="0" r="0" t="0"/>
                <wp:wrapTopAndBottom distB="0" distT="0"/>
                <wp:docPr id="22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91" w:line="316" w:lineRule="auto"/>
        <w:ind w:left="313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ASSISTANCE TO BLACK BODIES IN HEALTH ESTABLISHMENTS: DECONSTRUCTING PREJUDICES AND PROMOTING AN ETHICS OF CARE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" w:lineRule="auto"/>
        <w:ind w:left="313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Original Author: </w:t>
      </w:r>
      <w:r w:rsidDel="00000000" w:rsidR="00000000" w:rsidRPr="00000000">
        <w:rPr>
          <w:sz w:val="20"/>
          <w:szCs w:val="20"/>
          <w:rtl w:val="0"/>
        </w:rPr>
        <w:t xml:space="preserve">Diego Vinícius Brito dos Santos</w:t>
      </w:r>
    </w:p>
    <w:p w:rsidR="00000000" w:rsidDel="00000000" w:rsidP="00000000" w:rsidRDefault="00000000" w:rsidRPr="00000000" w14:paraId="0000000C">
      <w:pPr>
        <w:spacing w:before="10" w:lineRule="auto"/>
        <w:ind w:left="313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Translator: </w:t>
      </w:r>
      <w:r w:rsidDel="00000000" w:rsidR="00000000" w:rsidRPr="00000000">
        <w:rPr>
          <w:sz w:val="20"/>
          <w:szCs w:val="20"/>
          <w:rtl w:val="0"/>
        </w:rPr>
        <w:t xml:space="preserve">Diego Vinícius Brito dos Santos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</wp:posOffset>
                </wp:positionH>
                <wp:positionV relativeFrom="paragraph">
                  <wp:posOffset>130810</wp:posOffset>
                </wp:positionV>
                <wp:extent cx="1270" cy="12700"/>
                <wp:effectExtent b="0" l="0" r="0" t="0"/>
                <wp:wrapTopAndBottom distB="0" distT="0"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9590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70" w="5967730">
                              <a:moveTo>
                                <a:pt x="0" y="0"/>
                              </a:moveTo>
                              <a:lnTo>
                                <a:pt x="596773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</wp:posOffset>
                </wp:positionH>
                <wp:positionV relativeFrom="paragraph">
                  <wp:posOffset>130810</wp:posOffset>
                </wp:positionV>
                <wp:extent cx="1270" cy="12700"/>
                <wp:effectExtent b="0" l="0" r="0" t="0"/>
                <wp:wrapTopAndBottom distB="0" distT="0"/>
                <wp:docPr id="225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before="91" w:lineRule="auto"/>
        <w:ind w:firstLine="313"/>
        <w:rPr/>
      </w:pPr>
      <w:r w:rsidDel="00000000" w:rsidR="00000000" w:rsidRPr="00000000">
        <w:rPr>
          <w:rtl w:val="0"/>
        </w:rPr>
        <w:t xml:space="preserve">Editorial Note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9" w:lineRule="auto"/>
        <w:ind w:left="3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text corresponds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English translation of the article originally published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0bd"/>
          <w:sz w:val="20"/>
          <w:szCs w:val="20"/>
          <w:u w:val="none"/>
          <w:shd w:fill="auto" w:val="clear"/>
          <w:vertAlign w:val="baseline"/>
          <w:rtl w:val="0"/>
        </w:rPr>
        <w:t xml:space="preserve">NOME DA REVISTA ORIGINAL)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linked to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0bd"/>
          <w:sz w:val="20"/>
          <w:szCs w:val="20"/>
          <w:u w:val="none"/>
          <w:shd w:fill="auto" w:val="clear"/>
          <w:vertAlign w:val="baseline"/>
          <w:rtl w:val="0"/>
        </w:rPr>
        <w:t xml:space="preserve">(SE FOR LIGADA A ALGUMA INSTITUIÇÃO OU CURSO DE PÓS- GRRADUÇÃO)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80bd"/>
          <w:sz w:val="20"/>
          <w:szCs w:val="20"/>
          <w:u w:val="none"/>
          <w:shd w:fill="auto" w:val="clear"/>
          <w:vertAlign w:val="baseline"/>
          <w:rtl w:val="0"/>
        </w:rPr>
        <w:t xml:space="preserve">(ESTADO, PAÍS E LOCALIZAÇÃO)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504d"/>
          <w:sz w:val="20"/>
          <w:szCs w:val="20"/>
          <w:u w:val="none"/>
          <w:shd w:fill="auto" w:val="clear"/>
          <w:vertAlign w:val="baseline"/>
          <w:rtl w:val="0"/>
        </w:rPr>
        <w:t xml:space="preserve">(APRESENTE A FINALIDADE DA TRADUÇÃO,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3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504d"/>
          <w:sz w:val="20"/>
          <w:szCs w:val="20"/>
          <w:u w:val="none"/>
          <w:shd w:fill="auto" w:val="clear"/>
          <w:vertAlign w:val="baseline"/>
          <w:rtl w:val="0"/>
        </w:rPr>
        <w:t xml:space="preserve">EX.: This translation aims to broaden international scientific circulation)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313"/>
        <w:rPr/>
      </w:pPr>
      <w:r w:rsidDel="00000000" w:rsidR="00000000" w:rsidRPr="00000000">
        <w:rPr>
          <w:rtl w:val="0"/>
        </w:rPr>
        <w:t xml:space="preserve">Original Reference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221" w:line="249" w:lineRule="auto"/>
        <w:ind w:left="806" w:right="0" w:hanging="13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original do texto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9" w:lineRule="auto"/>
        <w:ind w:left="806" w:right="0" w:hanging="13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 completo do(a) autor(a) original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9" w:lineRule="auto"/>
        <w:ind w:left="806" w:right="0" w:hanging="13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Revista, editora ou local de publicação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9" w:lineRule="auto"/>
        <w:ind w:left="806" w:right="0" w:hanging="13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Volume, número, ano e paginação (quando houver)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9" w:lineRule="auto"/>
        <w:ind w:left="806" w:right="0" w:hanging="13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DOI do texto original (quando existente)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9" w:lineRule="auto"/>
        <w:ind w:left="806" w:right="0" w:hanging="13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de acesso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9" w:lineRule="auto"/>
        <w:ind w:left="806" w:right="0" w:hanging="13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de acesso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7"/>
        </w:tabs>
        <w:spacing w:after="0" w:before="0" w:line="249" w:lineRule="auto"/>
        <w:ind w:left="806" w:right="0" w:hanging="132.99999999999997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ISSN/ISBN da publicação original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159" w:lineRule="auto"/>
        <w:ind w:firstLine="313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9" w:lineRule="auto"/>
        <w:ind w:left="31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VINÍCIUS, Diego. ATENDIMENTO A CORPOS NEGROS NOS ESTABELECIMENTOS DE SAÚDE: DESCONSTRUINDO  PRECONCEITOS E PROMOVENDO UMA ÉTICA DO CUIDADO.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Práticas e</w:t>
      </w:r>
    </w:p>
    <w:p w:rsidR="00000000" w:rsidDel="00000000" w:rsidP="00000000" w:rsidRDefault="00000000" w:rsidRPr="00000000" w14:paraId="00000024">
      <w:pPr>
        <w:spacing w:before="2" w:lineRule="auto"/>
        <w:ind w:left="313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Cuidado: Revista de Saúde Coletiva</w:t>
      </w:r>
      <w:r w:rsidDel="00000000" w:rsidR="00000000" w:rsidRPr="00000000">
        <w:rPr>
          <w:sz w:val="20"/>
          <w:szCs w:val="20"/>
          <w:rtl w:val="0"/>
        </w:rPr>
        <w:t xml:space="preserve">, Publicação Contínua, v. 4, p. 1-22, 2024.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52.00000000000003" w:lineRule="auto"/>
        <w:ind w:left="313" w:right="54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DOI: https://doi.org/10.5281/zenodo.11322576 e-ISSN: 2675-7591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" w:line="240" w:lineRule="auto"/>
        <w:ind w:left="31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Available at: https://revistas.uneb.br/saudecoletiva/article/view/18426. Accessed on: March 2, 2026.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141" w:firstLine="0"/>
        <w:rPr>
          <w:sz w:val="18"/>
          <w:szCs w:val="18"/>
        </w:rPr>
        <w:sectPr>
          <w:headerReference r:id="rId9" w:type="default"/>
          <w:footerReference r:id="rId10" w:type="default"/>
          <w:pgSz w:h="16840" w:w="11910" w:orient="portrait"/>
          <w:pgMar w:bottom="540" w:top="620" w:left="940" w:right="1060" w:header="224" w:footer="342"/>
          <w:pgNumType w:start="1"/>
        </w:sectPr>
      </w:pPr>
      <w:r w:rsidDel="00000000" w:rsidR="00000000" w:rsidRPr="00000000">
        <w:rPr>
          <w:sz w:val="18"/>
          <w:szCs w:val="18"/>
          <w:rtl w:val="0"/>
        </w:rPr>
        <w:t xml:space="preserve">© 2026 Revista Inquietações – Open Access</w:t>
      </w:r>
    </w:p>
    <w:p w:rsidR="00000000" w:rsidDel="00000000" w:rsidP="00000000" w:rsidRDefault="00000000" w:rsidRPr="00000000" w14:paraId="0000002C">
      <w:pPr>
        <w:pStyle w:val="Heading2"/>
        <w:spacing w:line="268" w:lineRule="auto"/>
        <w:ind w:left="133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31859a"/>
          <w:rtl w:val="0"/>
        </w:rPr>
        <w:t xml:space="preserve">Seção Traduções – v. 1, n. 1, pp. XX-XX (jan./dez.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40" w:lineRule="auto"/>
        <w:ind w:left="133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DOI: </w:t>
      </w:r>
      <w:hyperlink r:id="rId11">
        <w:r w:rsidDel="00000000" w:rsidR="00000000" w:rsidRPr="00000000">
          <w:rPr>
            <w:sz w:val="18"/>
            <w:szCs w:val="18"/>
            <w:rtl w:val="0"/>
          </w:rPr>
          <w:t xml:space="preserve">http://dx.doi.org/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3" w:lineRule="auto"/>
        <w:rPr>
          <w:sz w:val="4"/>
          <w:szCs w:val="4"/>
        </w:rPr>
      </w:pPr>
      <w:r w:rsidDel="00000000" w:rsidR="00000000" w:rsidRPr="00000000">
        <w:rPr>
          <w:sz w:val="4"/>
          <w:szCs w:val="4"/>
        </w:rPr>
        <w:drawing>
          <wp:inline distB="114300" distT="114300" distL="114300" distR="114300">
            <wp:extent cx="6210300" cy="6696075"/>
            <wp:effectExtent b="0" l="0" r="0" t="0"/>
            <wp:docPr id="2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</wp:posOffset>
                </wp:positionH>
                <wp:positionV relativeFrom="paragraph">
                  <wp:posOffset>40005</wp:posOffset>
                </wp:positionV>
                <wp:extent cx="1270" cy="12700"/>
                <wp:effectExtent b="0" l="0" r="0" t="0"/>
                <wp:wrapTopAndBottom distB="0" distT="0"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59035" y="3779365"/>
                          <a:ext cx="5967730" cy="1270"/>
                        </a:xfrm>
                        <a:custGeom>
                          <a:rect b="b" l="l" r="r" t="t"/>
                          <a:pathLst>
                            <a:path extrusionOk="0" h="1270" w="5967730">
                              <a:moveTo>
                                <a:pt x="0" y="0"/>
                              </a:moveTo>
                              <a:lnTo>
                                <a:pt x="596773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</wp:posOffset>
                </wp:positionH>
                <wp:positionV relativeFrom="paragraph">
                  <wp:posOffset>40005</wp:posOffset>
                </wp:positionV>
                <wp:extent cx="1270" cy="12700"/>
                <wp:effectExtent b="0" l="0" r="0" t="0"/>
                <wp:wrapTopAndBottom distB="0" distT="0"/>
                <wp:docPr id="2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3" w:type="default"/>
      <w:footerReference r:id="rId14" w:type="default"/>
      <w:type w:val="nextPage"/>
      <w:pgSz w:h="16840" w:w="11910" w:orient="portrait"/>
      <w:pgMar w:bottom="540" w:top="680" w:left="940" w:right="1060" w:header="285" w:footer="34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6331903</wp:posOffset>
              </wp:positionH>
              <wp:positionV relativeFrom="paragraph">
                <wp:posOffset>10330498</wp:posOffset>
              </wp:positionV>
              <wp:extent cx="368935" cy="184150"/>
              <wp:effectExtent b="0" l="0" r="0" t="0"/>
              <wp:wrapNone/>
              <wp:docPr id="21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763195" y="3692688"/>
                        <a:ext cx="359410" cy="174625"/>
                      </a:xfrm>
                      <a:custGeom>
                        <a:rect b="b" l="l" r="r" t="t"/>
                        <a:pathLst>
                          <a:path extrusionOk="0" h="174625" w="359410">
                            <a:moveTo>
                              <a:pt x="0" y="0"/>
                            </a:moveTo>
                            <a:lnTo>
                              <a:pt x="0" y="174625"/>
                            </a:lnTo>
                            <a:lnTo>
                              <a:pt x="359410" y="174625"/>
                            </a:lnTo>
                            <a:lnTo>
                              <a:pt x="35941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  <w:t xml:space="preserve">01/02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6331903</wp:posOffset>
              </wp:positionH>
              <wp:positionV relativeFrom="paragraph">
                <wp:posOffset>10330498</wp:posOffset>
              </wp:positionV>
              <wp:extent cx="368935" cy="184150"/>
              <wp:effectExtent b="0" l="0" r="0" t="0"/>
              <wp:wrapNone/>
              <wp:docPr id="21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935" cy="18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6331903</wp:posOffset>
              </wp:positionH>
              <wp:positionV relativeFrom="paragraph">
                <wp:posOffset>10330498</wp:posOffset>
              </wp:positionV>
              <wp:extent cx="368935" cy="184150"/>
              <wp:effectExtent b="0" l="0" r="0" t="0"/>
              <wp:wrapNone/>
              <wp:docPr id="22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763195" y="3692688"/>
                        <a:ext cx="359410" cy="174625"/>
                      </a:xfrm>
                      <a:custGeom>
                        <a:rect b="b" l="l" r="r" t="t"/>
                        <a:pathLst>
                          <a:path extrusionOk="0" h="174625" w="359410">
                            <a:moveTo>
                              <a:pt x="0" y="0"/>
                            </a:moveTo>
                            <a:lnTo>
                              <a:pt x="0" y="174625"/>
                            </a:lnTo>
                            <a:lnTo>
                              <a:pt x="359410" y="174625"/>
                            </a:lnTo>
                            <a:lnTo>
                              <a:pt x="35941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1"/>
                              <w:vertAlign w:val="baseline"/>
                            </w:rPr>
                            <w:t xml:space="preserve">02/02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6331903</wp:posOffset>
              </wp:positionH>
              <wp:positionV relativeFrom="paragraph">
                <wp:posOffset>10330498</wp:posOffset>
              </wp:positionV>
              <wp:extent cx="368935" cy="184150"/>
              <wp:effectExtent b="0" l="0" r="0" t="0"/>
              <wp:wrapNone/>
              <wp:docPr id="22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935" cy="18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794068</wp:posOffset>
              </wp:positionH>
              <wp:positionV relativeFrom="page">
                <wp:posOffset>124777</wp:posOffset>
              </wp:positionV>
              <wp:extent cx="2829560" cy="290830"/>
              <wp:effectExtent b="0" l="0" r="0" t="0"/>
              <wp:wrapNone/>
              <wp:docPr id="220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935983" y="3639348"/>
                        <a:ext cx="2820035" cy="281305"/>
                      </a:xfrm>
                      <a:custGeom>
                        <a:rect b="b" l="l" r="r" t="t"/>
                        <a:pathLst>
                          <a:path extrusionOk="0" h="281305" w="2820035">
                            <a:moveTo>
                              <a:pt x="0" y="0"/>
                            </a:moveTo>
                            <a:lnTo>
                              <a:pt x="0" y="281305"/>
                            </a:lnTo>
                            <a:lnTo>
                              <a:pt x="2820035" y="281305"/>
                            </a:lnTo>
                            <a:lnTo>
                              <a:pt x="28200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0000001192092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70bf"/>
                              <w:sz w:val="36"/>
                              <w:vertAlign w:val="baseline"/>
                            </w:rPr>
                            <w:t xml:space="preserve">REVISTA INQUIETAÇÕES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794068</wp:posOffset>
              </wp:positionH>
              <wp:positionV relativeFrom="page">
                <wp:posOffset>124777</wp:posOffset>
              </wp:positionV>
              <wp:extent cx="2829560" cy="290830"/>
              <wp:effectExtent b="0" l="0" r="0" t="0"/>
              <wp:wrapNone/>
              <wp:docPr id="22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29560" cy="290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664528</wp:posOffset>
              </wp:positionH>
              <wp:positionV relativeFrom="page">
                <wp:posOffset>163513</wp:posOffset>
              </wp:positionV>
              <wp:extent cx="2816860" cy="290830"/>
              <wp:effectExtent b="0" l="0" r="0" t="0"/>
              <wp:wrapNone/>
              <wp:docPr id="22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942333" y="3639348"/>
                        <a:ext cx="2807335" cy="281305"/>
                      </a:xfrm>
                      <a:custGeom>
                        <a:rect b="b" l="l" r="r" t="t"/>
                        <a:pathLst>
                          <a:path extrusionOk="0" h="281305" w="2807335">
                            <a:moveTo>
                              <a:pt x="0" y="0"/>
                            </a:moveTo>
                            <a:lnTo>
                              <a:pt x="0" y="281305"/>
                            </a:lnTo>
                            <a:lnTo>
                              <a:pt x="2807335" y="281305"/>
                            </a:lnTo>
                            <a:lnTo>
                              <a:pt x="280733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0000001192092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70bf"/>
                              <w:sz w:val="36"/>
                              <w:vertAlign w:val="baseline"/>
                            </w:rPr>
                            <w:t xml:space="preserve">REVISTA INQUIETAÇÕES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664528</wp:posOffset>
              </wp:positionH>
              <wp:positionV relativeFrom="page">
                <wp:posOffset>163513</wp:posOffset>
              </wp:positionV>
              <wp:extent cx="2816860" cy="290830"/>
              <wp:effectExtent b="0" l="0" r="0" t="0"/>
              <wp:wrapNone/>
              <wp:docPr id="22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6860" cy="2908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806" w:hanging="132.0000000000001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710" w:hanging="132"/>
      </w:pPr>
      <w:rPr/>
    </w:lvl>
    <w:lvl w:ilvl="2">
      <w:start w:val="0"/>
      <w:numFmt w:val="bullet"/>
      <w:lvlText w:val="•"/>
      <w:lvlJc w:val="left"/>
      <w:pPr>
        <w:ind w:left="2621" w:hanging="131.99999999999955"/>
      </w:pPr>
      <w:rPr/>
    </w:lvl>
    <w:lvl w:ilvl="3">
      <w:start w:val="0"/>
      <w:numFmt w:val="bullet"/>
      <w:lvlText w:val="•"/>
      <w:lvlJc w:val="left"/>
      <w:pPr>
        <w:ind w:left="3531" w:hanging="131.99999999999955"/>
      </w:pPr>
      <w:rPr/>
    </w:lvl>
    <w:lvl w:ilvl="4">
      <w:start w:val="0"/>
      <w:numFmt w:val="bullet"/>
      <w:lvlText w:val="•"/>
      <w:lvlJc w:val="left"/>
      <w:pPr>
        <w:ind w:left="4442" w:hanging="132"/>
      </w:pPr>
      <w:rPr/>
    </w:lvl>
    <w:lvl w:ilvl="5">
      <w:start w:val="0"/>
      <w:numFmt w:val="bullet"/>
      <w:lvlText w:val="•"/>
      <w:lvlJc w:val="left"/>
      <w:pPr>
        <w:ind w:left="5352" w:hanging="132"/>
      </w:pPr>
      <w:rPr/>
    </w:lvl>
    <w:lvl w:ilvl="6">
      <w:start w:val="0"/>
      <w:numFmt w:val="bullet"/>
      <w:lvlText w:val="•"/>
      <w:lvlJc w:val="left"/>
      <w:pPr>
        <w:ind w:left="6263" w:hanging="132.0000000000009"/>
      </w:pPr>
      <w:rPr/>
    </w:lvl>
    <w:lvl w:ilvl="7">
      <w:start w:val="0"/>
      <w:numFmt w:val="bullet"/>
      <w:lvlText w:val="•"/>
      <w:lvlJc w:val="left"/>
      <w:pPr>
        <w:ind w:left="7173" w:hanging="132.0000000000009"/>
      </w:pPr>
      <w:rPr/>
    </w:lvl>
    <w:lvl w:ilvl="8">
      <w:start w:val="0"/>
      <w:numFmt w:val="bullet"/>
      <w:lvlText w:val="•"/>
      <w:lvlJc w:val="left"/>
      <w:pPr>
        <w:ind w:left="8084" w:hanging="132.0000000000009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" w:lineRule="auto"/>
      <w:ind w:left="313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28"/>
    </w:pPr>
    <w:rPr>
      <w:rFonts w:ascii="Helvetica Neue" w:cs="Helvetica Neue" w:eastAsia="Helvetica Neue" w:hAnsi="Helvetica Neue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" w:lineRule="auto"/>
      <w:ind w:left="20"/>
    </w:pPr>
    <w:rPr>
      <w:b w:val="1"/>
      <w:bCs w:val="1"/>
      <w:sz w:val="36"/>
      <w:szCs w:val="36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sz w:val="20"/>
      <w:szCs w:val="20"/>
    </w:rPr>
  </w:style>
  <w:style w:type="paragraph" w:styleId="PargrafodaLista">
    <w:name w:val="List Paragraph"/>
    <w:basedOn w:val="Normal"/>
    <w:uiPriority w:val="1"/>
    <w:qFormat w:val="1"/>
    <w:pPr>
      <w:spacing w:line="249" w:lineRule="exact"/>
      <w:ind w:left="806" w:hanging="133"/>
    </w:pPr>
    <w:rPr>
      <w:rFonts w:ascii="Microsoft Sans Serif" w:cs="Microsoft Sans Serif" w:eastAsia="Microsoft Sans Serif" w:hAnsi="Microsoft Sans Serif"/>
    </w:rPr>
  </w:style>
  <w:style w:type="paragraph" w:styleId="TableParagraph" w:customStyle="1">
    <w:name w:val="Table Paragraph"/>
    <w:basedOn w:val="Normal"/>
    <w:uiPriority w:val="1"/>
    <w:qFormat w:val="1"/>
  </w:style>
  <w:style w:type="paragraph" w:styleId="Cabealho">
    <w:name w:val="header"/>
    <w:basedOn w:val="Normal"/>
    <w:link w:val="CabealhoChar"/>
    <w:uiPriority w:val="99"/>
    <w:unhideWhenUsed w:val="1"/>
    <w:rsid w:val="00801987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801987"/>
    <w:rPr>
      <w:rFonts w:ascii="Arial" w:cs="Arial" w:eastAsia="Arial" w:hAnsi="Arial"/>
      <w:lang w:val="pt-PT"/>
    </w:rPr>
  </w:style>
  <w:style w:type="paragraph" w:styleId="Rodap">
    <w:name w:val="footer"/>
    <w:basedOn w:val="Normal"/>
    <w:link w:val="RodapChar"/>
    <w:uiPriority w:val="99"/>
    <w:unhideWhenUsed w:val="1"/>
    <w:rsid w:val="00801987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801987"/>
    <w:rPr>
      <w:rFonts w:ascii="Arial" w:cs="Arial" w:eastAsia="Arial" w:hAnsi="Arial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x.doi.org/10.5281/zenodo.18841714" TargetMode="External"/><Relationship Id="rId10" Type="http://schemas.openxmlformats.org/officeDocument/2006/relationships/footer" Target="footer1.xml"/><Relationship Id="rId13" Type="http://schemas.openxmlformats.org/officeDocument/2006/relationships/header" Target="header2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dx.doi.org/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JgQWf1JvD18xHbWVozHblrTlBg==">CgMxLjA4AHIhMS1pbU02c2tydlpUZzJJdFRKLU8tbXJfSGRXX2xOTkM0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2026-03-02T22:07:00Z</dcterms:created>
  <dc:creator>(anonymous)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2026-03-02T00:00:00Z</vt:filetime>
  </property>
  <property fmtid="{D5CDD505-2E9C-101B-9397-08002B2CF9AE}" pid="5" name="Producer">
    <vt:lpwstr>ReportLab PDF Library - www.reportlab.com</vt:lpwstr>
  </property>
</Properties>
</file>