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746"/>
      </w:tblGrid>
      <w:tr w:rsidR="009D629C" w14:paraId="65367060" w14:textId="77777777">
        <w:trPr>
          <w:jc w:val="center"/>
        </w:trPr>
        <w:tc>
          <w:tcPr>
            <w:tcW w:w="9746" w:type="dxa"/>
            <w:shd w:val="clear" w:color="auto" w:fill="EAF2F8"/>
            <w:tcMar>
              <w:top w:w="140" w:type="dxa"/>
              <w:left w:w="180" w:type="dxa"/>
              <w:bottom w:w="140" w:type="dxa"/>
              <w:right w:w="180" w:type="dxa"/>
            </w:tcMar>
          </w:tcPr>
          <w:p w14:paraId="0E8025CA" w14:textId="77777777" w:rsidR="009D629C" w:rsidRDefault="00FF5CAE">
            <w:pPr>
              <w:jc w:val="center"/>
            </w:pPr>
            <w:r>
              <w:rPr>
                <w:b/>
                <w:color w:val="173D63"/>
                <w:sz w:val="36"/>
              </w:rPr>
              <w:t>REVISA</w:t>
            </w:r>
            <w:r>
              <w:rPr>
                <w:color w:val="464646"/>
                <w:sz w:val="23"/>
              </w:rPr>
              <w:br/>
              <w:t>Documento descritivo de marca e posicionamento</w:t>
            </w:r>
          </w:p>
        </w:tc>
      </w:tr>
    </w:tbl>
    <w:p w14:paraId="74820357" w14:textId="77777777" w:rsidR="009D629C" w:rsidRDefault="009D629C"/>
    <w:p w14:paraId="3AC71319" w14:textId="77777777" w:rsidR="009D629C" w:rsidRDefault="00FF5CAE">
      <w:pPr>
        <w:pStyle w:val="Ttulo"/>
        <w:spacing w:after="60" w:line="276" w:lineRule="auto"/>
        <w:jc w:val="center"/>
      </w:pPr>
      <w:r>
        <w:t>Base estratégica da marca Revisa</w:t>
      </w:r>
    </w:p>
    <w:p w14:paraId="02346E8B" w14:textId="77777777" w:rsidR="009D629C" w:rsidRPr="00F4719D" w:rsidRDefault="00FF5CAE">
      <w:pPr>
        <w:spacing w:after="240"/>
        <w:jc w:val="center"/>
        <w:rPr>
          <w:lang w:val="pt-BR"/>
        </w:rPr>
      </w:pPr>
      <w:r w:rsidRPr="00F4719D">
        <w:rPr>
          <w:i/>
          <w:color w:val="5A5A5A"/>
          <w:lang w:val="pt-BR"/>
        </w:rPr>
        <w:t xml:space="preserve">Documento de referência para criação de marca, landing </w:t>
      </w:r>
      <w:proofErr w:type="spellStart"/>
      <w:r w:rsidRPr="00F4719D">
        <w:rPr>
          <w:i/>
          <w:color w:val="5A5A5A"/>
          <w:lang w:val="pt-BR"/>
        </w:rPr>
        <w:t>page</w:t>
      </w:r>
      <w:proofErr w:type="spellEnd"/>
      <w:r w:rsidRPr="00F4719D">
        <w:rPr>
          <w:i/>
          <w:color w:val="5A5A5A"/>
          <w:lang w:val="pt-BR"/>
        </w:rPr>
        <w:t>, blog, Instagram e scripts de abordagem.</w:t>
      </w:r>
    </w:p>
    <w:tbl>
      <w:tblPr>
        <w:tblW w:w="0" w:type="auto"/>
        <w:jc w:val="center"/>
        <w:tblLook w:val="04A0" w:firstRow="1" w:lastRow="0" w:firstColumn="1" w:lastColumn="0" w:noHBand="0" w:noVBand="1"/>
      </w:tblPr>
      <w:tblGrid>
        <w:gridCol w:w="9746"/>
      </w:tblGrid>
      <w:tr w:rsidR="009D629C" w:rsidRPr="00F4719D" w14:paraId="70C24289" w14:textId="77777777">
        <w:trPr>
          <w:jc w:val="center"/>
        </w:trPr>
        <w:tc>
          <w:tcPr>
            <w:tcW w:w="9746" w:type="dxa"/>
            <w:shd w:val="clear" w:color="auto" w:fill="F7F9FC"/>
            <w:tcMar>
              <w:top w:w="120" w:type="dxa"/>
              <w:left w:w="160" w:type="dxa"/>
              <w:bottom w:w="120" w:type="dxa"/>
              <w:right w:w="160" w:type="dxa"/>
            </w:tcMar>
          </w:tcPr>
          <w:p w14:paraId="30817069" w14:textId="77777777" w:rsidR="009D629C" w:rsidRPr="00F4719D" w:rsidRDefault="00FF5CAE">
            <w:pPr>
              <w:spacing w:after="0"/>
              <w:rPr>
                <w:lang w:val="pt-BR"/>
              </w:rPr>
            </w:pPr>
            <w:r w:rsidRPr="00F4719D">
              <w:rPr>
                <w:b/>
                <w:lang w:val="pt-BR"/>
              </w:rPr>
              <w:t xml:space="preserve">Objetivo deste documento: </w:t>
            </w:r>
            <w:r w:rsidRPr="00F4719D">
              <w:rPr>
                <w:lang w:val="pt-BR"/>
              </w:rPr>
              <w:t xml:space="preserve">consolidar a identidade, o posicionamento, a proposta de valor e a arquitetura de comunicação da Revisa, servindo como base para todos os materiais de </w:t>
            </w:r>
            <w:proofErr w:type="spellStart"/>
            <w:r w:rsidRPr="00F4719D">
              <w:rPr>
                <w:lang w:val="pt-BR"/>
              </w:rPr>
              <w:t>growth</w:t>
            </w:r>
            <w:proofErr w:type="spellEnd"/>
            <w:r w:rsidRPr="00F4719D">
              <w:rPr>
                <w:lang w:val="pt-BR"/>
              </w:rPr>
              <w:t xml:space="preserve"> e conteúdo.</w:t>
            </w:r>
          </w:p>
        </w:tc>
      </w:tr>
    </w:tbl>
    <w:p w14:paraId="677F832B" w14:textId="77777777" w:rsidR="009D629C" w:rsidRPr="00F4719D" w:rsidRDefault="00FF5CAE">
      <w:pPr>
        <w:pStyle w:val="Ttulo1"/>
        <w:spacing w:before="200" w:after="120"/>
        <w:rPr>
          <w:lang w:val="pt-BR"/>
        </w:rPr>
      </w:pPr>
      <w:r w:rsidRPr="00F4719D">
        <w:rPr>
          <w:lang w:val="pt-BR"/>
        </w:rPr>
        <w:t>1. Quem somos</w:t>
      </w:r>
    </w:p>
    <w:p w14:paraId="21D7FD23" w14:textId="77777777" w:rsidR="009D629C" w:rsidRPr="00F4719D" w:rsidRDefault="00FF5CAE">
      <w:pPr>
        <w:spacing w:after="80"/>
        <w:jc w:val="both"/>
        <w:rPr>
          <w:lang w:val="pt-BR"/>
        </w:rPr>
      </w:pPr>
      <w:r w:rsidRPr="00F4719D">
        <w:rPr>
          <w:lang w:val="pt-BR"/>
        </w:rPr>
        <w:t>A Revisa é uma marca especializada em revisão técnica de direitos trabalhistas para ex-funcionários de grandes empresas. Sua função é abrir a conversa com o prospect de maneira consultiva, humana e técnica, sem parecer um escritório genérico, uma operação financeira ou uma abordagem agressiva.</w:t>
      </w:r>
    </w:p>
    <w:p w14:paraId="7616EC7F" w14:textId="77777777" w:rsidR="009D629C" w:rsidRPr="00F4719D" w:rsidRDefault="00FF5CAE">
      <w:pPr>
        <w:spacing w:after="80"/>
        <w:jc w:val="both"/>
        <w:rPr>
          <w:lang w:val="pt-BR"/>
        </w:rPr>
      </w:pPr>
      <w:r w:rsidRPr="00F4719D">
        <w:rPr>
          <w:lang w:val="pt-BR"/>
        </w:rPr>
        <w:t>Na frente do funil, a Revisa deve ser percebida como um time que ajuda pessoas a entender se deixaram valores relevantes para trás ao sair da empresa. A marca existe para gerar clareza, não para gerar confronto logo no primeiro contato.</w:t>
      </w:r>
    </w:p>
    <w:p w14:paraId="687BBA99" w14:textId="77777777" w:rsidR="009D629C" w:rsidRPr="00F4719D" w:rsidRDefault="00FF5CAE">
      <w:pPr>
        <w:pStyle w:val="Ttulo2"/>
        <w:spacing w:before="120" w:after="60"/>
        <w:rPr>
          <w:lang w:val="pt-BR"/>
        </w:rPr>
      </w:pPr>
      <w:r w:rsidRPr="00F4719D">
        <w:rPr>
          <w:lang w:val="pt-BR"/>
        </w:rPr>
        <w:t>Definição curta</w:t>
      </w:r>
    </w:p>
    <w:p w14:paraId="6DB2602A" w14:textId="77777777" w:rsidR="009D629C" w:rsidRPr="00F4719D" w:rsidRDefault="00FF5CAE">
      <w:pPr>
        <w:spacing w:after="80"/>
        <w:jc w:val="both"/>
        <w:rPr>
          <w:lang w:val="pt-BR"/>
        </w:rPr>
      </w:pPr>
      <w:r w:rsidRPr="00F4719D">
        <w:rPr>
          <w:lang w:val="pt-BR"/>
        </w:rPr>
        <w:t>A Revisa é uma plataforma de revisão técnica de direitos trabalhistas para ex-funcionários de grandes empresas.</w:t>
      </w:r>
    </w:p>
    <w:p w14:paraId="6F200A44" w14:textId="77777777" w:rsidR="009D629C" w:rsidRPr="00F4719D" w:rsidRDefault="00FF5CAE">
      <w:pPr>
        <w:pStyle w:val="Ttulo2"/>
        <w:spacing w:before="120" w:after="60"/>
        <w:rPr>
          <w:lang w:val="pt-BR"/>
        </w:rPr>
      </w:pPr>
      <w:r w:rsidRPr="00F4719D">
        <w:rPr>
          <w:lang w:val="pt-BR"/>
        </w:rPr>
        <w:t>Definição expandida</w:t>
      </w:r>
    </w:p>
    <w:p w14:paraId="3B36B8D5" w14:textId="77777777" w:rsidR="009D629C" w:rsidRPr="00F4719D" w:rsidRDefault="00FF5CAE">
      <w:pPr>
        <w:spacing w:after="80"/>
        <w:jc w:val="both"/>
        <w:rPr>
          <w:lang w:val="pt-BR"/>
        </w:rPr>
      </w:pPr>
      <w:r w:rsidRPr="00F4719D">
        <w:rPr>
          <w:lang w:val="pt-BR"/>
        </w:rPr>
        <w:t>A Revisa atua na identificação inicial de sinais de valores não pagos, inconsistências rescisórias, diferenças de remuneração variável, reflexos, problemas de jornada e outras distorções que podem não ser percebidas pelo ex-funcionário sem uma leitura técnica específica do seu histórico profissional.</w:t>
      </w:r>
    </w:p>
    <w:p w14:paraId="3D5D8D09" w14:textId="77777777" w:rsidR="009D629C" w:rsidRPr="00F4719D" w:rsidRDefault="00FF5CAE">
      <w:pPr>
        <w:pStyle w:val="Ttulo1"/>
        <w:spacing w:before="200" w:after="120"/>
        <w:rPr>
          <w:lang w:val="pt-BR"/>
        </w:rPr>
      </w:pPr>
      <w:r w:rsidRPr="00F4719D">
        <w:rPr>
          <w:lang w:val="pt-BR"/>
        </w:rPr>
        <w:t>2. Objetivo</w:t>
      </w:r>
    </w:p>
    <w:p w14:paraId="48F85AF3" w14:textId="77777777" w:rsidR="009D629C" w:rsidRPr="00F4719D" w:rsidRDefault="00FF5CAE">
      <w:pPr>
        <w:spacing w:after="80"/>
        <w:jc w:val="both"/>
        <w:rPr>
          <w:lang w:val="pt-BR"/>
        </w:rPr>
      </w:pPr>
      <w:r w:rsidRPr="00F4719D">
        <w:rPr>
          <w:lang w:val="pt-BR"/>
        </w:rPr>
        <w:t>O objetivo da Revisa é tornar simples, acessível e confiável a análise inicial de possíveis valores não pagos a ex-funcionários. A marca deve reduzir a fricção de entrada, aumentar a confiança do lead e criar um caminho claro entre curiosidade, triagem e agendamento de uma análise mais aprofundada.</w:t>
      </w:r>
    </w:p>
    <w:p w14:paraId="7AC5FD75" w14:textId="77777777" w:rsidR="009D629C" w:rsidRDefault="00FF5CAE">
      <w:pPr>
        <w:pStyle w:val="Ttulo2"/>
        <w:spacing w:before="120" w:after="60"/>
      </w:pPr>
      <w:proofErr w:type="spellStart"/>
      <w:r>
        <w:t>Objetivos</w:t>
      </w:r>
      <w:proofErr w:type="spellEnd"/>
      <w:r>
        <w:t xml:space="preserve"> </w:t>
      </w:r>
      <w:proofErr w:type="spellStart"/>
      <w:r>
        <w:t>práticos</w:t>
      </w:r>
      <w:proofErr w:type="spellEnd"/>
      <w:r>
        <w:t xml:space="preserve"> da </w:t>
      </w:r>
      <w:proofErr w:type="spellStart"/>
      <w:r>
        <w:t>marca</w:t>
      </w:r>
      <w:proofErr w:type="spellEnd"/>
    </w:p>
    <w:p w14:paraId="189961E6" w14:textId="77777777" w:rsidR="009D629C" w:rsidRPr="00F4719D" w:rsidRDefault="00FF5CAE">
      <w:pPr>
        <w:pStyle w:val="Commarcadores"/>
        <w:spacing w:after="20"/>
        <w:rPr>
          <w:lang w:val="pt-BR"/>
        </w:rPr>
      </w:pPr>
      <w:r w:rsidRPr="00F4719D">
        <w:rPr>
          <w:lang w:val="pt-BR"/>
        </w:rPr>
        <w:t>despertar curiosidade legítima sobre possíveis valores deixados para trás;</w:t>
      </w:r>
    </w:p>
    <w:p w14:paraId="4F4D79B7" w14:textId="77777777" w:rsidR="009D629C" w:rsidRPr="00F4719D" w:rsidRDefault="00FF5CAE">
      <w:pPr>
        <w:pStyle w:val="Commarcadores"/>
        <w:spacing w:after="20"/>
        <w:rPr>
          <w:lang w:val="pt-BR"/>
        </w:rPr>
      </w:pPr>
      <w:r w:rsidRPr="00F4719D">
        <w:rPr>
          <w:lang w:val="pt-BR"/>
        </w:rPr>
        <w:t>converter leads qualificados em reuniões de análise;</w:t>
      </w:r>
    </w:p>
    <w:p w14:paraId="6A432E0E" w14:textId="77777777" w:rsidR="009D629C" w:rsidRPr="00F4719D" w:rsidRDefault="00FF5CAE">
      <w:pPr>
        <w:pStyle w:val="Commarcadores"/>
        <w:spacing w:after="20"/>
        <w:rPr>
          <w:lang w:val="pt-BR"/>
        </w:rPr>
      </w:pPr>
      <w:r w:rsidRPr="00F4719D">
        <w:rPr>
          <w:lang w:val="pt-BR"/>
        </w:rPr>
        <w:t xml:space="preserve">servir como frente de comunicação institucional para WhatsApp, e-mail, SMS, landing </w:t>
      </w:r>
      <w:proofErr w:type="spellStart"/>
      <w:r w:rsidRPr="00F4719D">
        <w:rPr>
          <w:lang w:val="pt-BR"/>
        </w:rPr>
        <w:t>page</w:t>
      </w:r>
      <w:proofErr w:type="spellEnd"/>
      <w:r w:rsidRPr="00F4719D">
        <w:rPr>
          <w:lang w:val="pt-BR"/>
        </w:rPr>
        <w:t xml:space="preserve"> e redes sociais;</w:t>
      </w:r>
    </w:p>
    <w:p w14:paraId="2E4AC15A" w14:textId="77777777" w:rsidR="009D629C" w:rsidRPr="00F4719D" w:rsidRDefault="00FF5CAE">
      <w:pPr>
        <w:pStyle w:val="Commarcadores"/>
        <w:spacing w:after="20"/>
        <w:rPr>
          <w:lang w:val="pt-BR"/>
        </w:rPr>
      </w:pPr>
      <w:r w:rsidRPr="00F4719D">
        <w:rPr>
          <w:lang w:val="pt-BR"/>
        </w:rPr>
        <w:t>sustentar conteúdo educativo e prova de autoridade por empresa-alvo;</w:t>
      </w:r>
    </w:p>
    <w:p w14:paraId="04E8739D" w14:textId="77777777" w:rsidR="009D629C" w:rsidRPr="00F4719D" w:rsidRDefault="00FF5CAE">
      <w:pPr>
        <w:pStyle w:val="Commarcadores"/>
        <w:spacing w:after="20"/>
        <w:rPr>
          <w:lang w:val="pt-BR"/>
        </w:rPr>
      </w:pPr>
      <w:r w:rsidRPr="00F4719D">
        <w:rPr>
          <w:lang w:val="pt-BR"/>
        </w:rPr>
        <w:t>transmitir segurança, sigilo e especialização desde o primeiro contato.</w:t>
      </w:r>
    </w:p>
    <w:p w14:paraId="64A8004F" w14:textId="77777777" w:rsidR="009D629C" w:rsidRPr="00F4719D" w:rsidRDefault="00FF5CAE">
      <w:pPr>
        <w:pStyle w:val="Ttulo1"/>
        <w:spacing w:before="200" w:after="120"/>
        <w:rPr>
          <w:lang w:val="pt-BR"/>
        </w:rPr>
      </w:pPr>
      <w:r w:rsidRPr="00F4719D">
        <w:rPr>
          <w:lang w:val="pt-BR"/>
        </w:rPr>
        <w:lastRenderedPageBreak/>
        <w:t>3. Dor que a Revisa resolve</w:t>
      </w:r>
    </w:p>
    <w:p w14:paraId="1C20D255" w14:textId="77777777" w:rsidR="009D629C" w:rsidRPr="00F4719D" w:rsidRDefault="00FF5CAE">
      <w:pPr>
        <w:spacing w:after="80"/>
        <w:jc w:val="both"/>
        <w:rPr>
          <w:lang w:val="pt-BR"/>
        </w:rPr>
      </w:pPr>
      <w:r w:rsidRPr="00F4719D">
        <w:rPr>
          <w:lang w:val="pt-BR"/>
        </w:rPr>
        <w:t>A dor central da marca é a falta de visibilidade do ex-funcionário sobre o que pode não ter sido corretamente pago ao longo do vínculo de trabalho ou no desligamento. Grande parte das pessoas sai da empresa acreditando que recebeu tudo corretamente, quando, na prática, diferenças relevantes podem estar escondidas em detalhes que não são óbvios para quem não domina o assunto.</w:t>
      </w:r>
    </w:p>
    <w:p w14:paraId="3231D57B" w14:textId="77777777" w:rsidR="009D629C" w:rsidRPr="00F4719D" w:rsidRDefault="00FF5CAE">
      <w:pPr>
        <w:pStyle w:val="Ttulo2"/>
        <w:spacing w:before="120" w:after="60"/>
        <w:rPr>
          <w:lang w:val="pt-BR"/>
        </w:rPr>
      </w:pPr>
      <w:r w:rsidRPr="00F4719D">
        <w:rPr>
          <w:lang w:val="pt-BR"/>
        </w:rPr>
        <w:t>Formulação principal da dor</w:t>
      </w:r>
    </w:p>
    <w:p w14:paraId="3CD797EA" w14:textId="77777777" w:rsidR="009D629C" w:rsidRPr="00F4719D" w:rsidRDefault="00FF5CAE">
      <w:pPr>
        <w:spacing w:after="80"/>
        <w:jc w:val="both"/>
        <w:rPr>
          <w:lang w:val="pt-BR"/>
        </w:rPr>
      </w:pPr>
      <w:r w:rsidRPr="00F4719D">
        <w:rPr>
          <w:lang w:val="pt-BR"/>
        </w:rPr>
        <w:t xml:space="preserve">Muita gente </w:t>
      </w:r>
      <w:proofErr w:type="gramStart"/>
      <w:r w:rsidRPr="00F4719D">
        <w:rPr>
          <w:lang w:val="pt-BR"/>
        </w:rPr>
        <w:t>deixa dinheiro para trás</w:t>
      </w:r>
      <w:proofErr w:type="gramEnd"/>
      <w:r w:rsidRPr="00F4719D">
        <w:rPr>
          <w:lang w:val="pt-BR"/>
        </w:rPr>
        <w:t xml:space="preserve"> ao sair da empresa sem perceber.</w:t>
      </w:r>
    </w:p>
    <w:p w14:paraId="35EBC9BE" w14:textId="77777777" w:rsidR="009D629C" w:rsidRPr="00F4719D" w:rsidRDefault="00FF5CAE">
      <w:pPr>
        <w:pStyle w:val="Ttulo2"/>
        <w:spacing w:before="120" w:after="60"/>
        <w:rPr>
          <w:lang w:val="pt-BR"/>
        </w:rPr>
      </w:pPr>
      <w:r w:rsidRPr="00F4719D">
        <w:rPr>
          <w:lang w:val="pt-BR"/>
        </w:rPr>
        <w:t>Principais dores que a comunicação deve explorar</w:t>
      </w:r>
    </w:p>
    <w:p w14:paraId="662FA507" w14:textId="721A8192" w:rsidR="00F4719D" w:rsidRPr="00F4719D" w:rsidRDefault="00F4719D" w:rsidP="00F4719D">
      <w:pPr>
        <w:pStyle w:val="Commarcadores"/>
        <w:spacing w:after="20"/>
        <w:rPr>
          <w:lang w:val="pt-BR"/>
        </w:rPr>
      </w:pPr>
      <w:r>
        <w:rPr>
          <w:lang w:val="pt-BR"/>
        </w:rPr>
        <w:t xml:space="preserve">horas extras, </w:t>
      </w:r>
      <w:r w:rsidRPr="00F4719D">
        <w:rPr>
          <w:lang w:val="pt-BR"/>
        </w:rPr>
        <w:t>pagamentos variáveis, metas, bônus, comissões e reflexos podem ter sido tratados de forma incorreta;</w:t>
      </w:r>
    </w:p>
    <w:p w14:paraId="31A760C8" w14:textId="77777777" w:rsidR="009D629C" w:rsidRPr="00F4719D" w:rsidRDefault="00FF5CAE">
      <w:pPr>
        <w:pStyle w:val="Commarcadores"/>
        <w:spacing w:after="20"/>
        <w:rPr>
          <w:lang w:val="pt-BR"/>
        </w:rPr>
      </w:pPr>
      <w:r w:rsidRPr="00F4719D">
        <w:rPr>
          <w:lang w:val="pt-BR"/>
        </w:rPr>
        <w:t>o ex-funcionário não sabe se a rescisão foi realmente calculada de forma correta;</w:t>
      </w:r>
    </w:p>
    <w:p w14:paraId="7FB4EB61" w14:textId="77777777" w:rsidR="009D629C" w:rsidRPr="00F4719D" w:rsidRDefault="00FF5CAE">
      <w:pPr>
        <w:pStyle w:val="Commarcadores"/>
        <w:spacing w:after="20"/>
        <w:rPr>
          <w:lang w:val="pt-BR"/>
        </w:rPr>
      </w:pPr>
      <w:r w:rsidRPr="00F4719D">
        <w:rPr>
          <w:lang w:val="pt-BR"/>
        </w:rPr>
        <w:t>há práticas recorrentes em grandes empresas que passam despercebidas para a maioria das pessoas;</w:t>
      </w:r>
    </w:p>
    <w:p w14:paraId="5AB6E30B" w14:textId="77777777" w:rsidR="009D629C" w:rsidRPr="00F4719D" w:rsidRDefault="00FF5CAE">
      <w:pPr>
        <w:pStyle w:val="Commarcadores"/>
        <w:spacing w:after="20"/>
        <w:rPr>
          <w:lang w:val="pt-BR"/>
        </w:rPr>
      </w:pPr>
      <w:r w:rsidRPr="00F4719D">
        <w:rPr>
          <w:lang w:val="pt-BR"/>
        </w:rPr>
        <w:t>o tempo reduz a capacidade de revisão e recuperação de parte dos valores;</w:t>
      </w:r>
    </w:p>
    <w:p w14:paraId="3531121C" w14:textId="77777777" w:rsidR="009D629C" w:rsidRPr="00F4719D" w:rsidRDefault="00FF5CAE">
      <w:pPr>
        <w:pStyle w:val="Commarcadores"/>
        <w:spacing w:after="20"/>
        <w:rPr>
          <w:lang w:val="pt-BR"/>
        </w:rPr>
      </w:pPr>
      <w:r w:rsidRPr="00F4719D">
        <w:rPr>
          <w:lang w:val="pt-BR"/>
        </w:rPr>
        <w:t>a pessoa muitas vezes tem a sensação de que foi prejudicada, mas não sabe quantificar isso.</w:t>
      </w:r>
    </w:p>
    <w:p w14:paraId="36909257" w14:textId="77777777" w:rsidR="009D629C" w:rsidRPr="00F4719D" w:rsidRDefault="00FF5CAE">
      <w:pPr>
        <w:pStyle w:val="Ttulo1"/>
        <w:spacing w:before="200" w:after="120"/>
        <w:rPr>
          <w:lang w:val="pt-BR"/>
        </w:rPr>
      </w:pPr>
      <w:r w:rsidRPr="00F4719D">
        <w:rPr>
          <w:lang w:val="pt-BR"/>
        </w:rPr>
        <w:t>4. Perfil do público</w:t>
      </w:r>
    </w:p>
    <w:p w14:paraId="634AE919" w14:textId="18C257B0" w:rsidR="009D629C" w:rsidRPr="00F4719D" w:rsidRDefault="00FF5CAE">
      <w:pPr>
        <w:spacing w:after="80"/>
        <w:jc w:val="both"/>
        <w:rPr>
          <w:lang w:val="pt-BR"/>
        </w:rPr>
      </w:pPr>
      <w:r w:rsidRPr="00F4719D">
        <w:rPr>
          <w:lang w:val="pt-BR"/>
        </w:rPr>
        <w:t xml:space="preserve">A Revisa fala principalmente com ex-funcionários CLT de grandes empresas, desligados nos últimos 24 meses, especialmente em perfis </w:t>
      </w:r>
      <w:r w:rsidRPr="00F4719D">
        <w:rPr>
          <w:lang w:val="pt-BR"/>
        </w:rPr>
        <w:t xml:space="preserve">comerciais ou </w:t>
      </w:r>
      <w:r w:rsidR="00F4719D">
        <w:rPr>
          <w:lang w:val="pt-BR"/>
        </w:rPr>
        <w:t>operacionais</w:t>
      </w:r>
      <w:r w:rsidRPr="00F4719D">
        <w:rPr>
          <w:lang w:val="pt-BR"/>
        </w:rPr>
        <w:t xml:space="preserve">, em que jornada, pressão por meta, </w:t>
      </w:r>
      <w:r w:rsidRPr="00F4719D">
        <w:rPr>
          <w:lang w:val="pt-BR"/>
        </w:rPr>
        <w:t>e rotinas intensas costumam gerar maior aderência para revisão técnica.</w:t>
      </w:r>
    </w:p>
    <w:p w14:paraId="4BDD4796" w14:textId="77777777" w:rsidR="009D629C" w:rsidRDefault="00FF5CAE">
      <w:pPr>
        <w:pStyle w:val="Ttulo2"/>
        <w:spacing w:before="120" w:after="60"/>
      </w:pPr>
      <w:r>
        <w:t>Público principal</w:t>
      </w:r>
    </w:p>
    <w:p w14:paraId="031027BA" w14:textId="77777777" w:rsidR="009D629C" w:rsidRPr="00F4719D" w:rsidRDefault="00FF5CAE">
      <w:pPr>
        <w:pStyle w:val="Commarcadores"/>
        <w:spacing w:after="20"/>
        <w:rPr>
          <w:lang w:val="pt-BR"/>
        </w:rPr>
      </w:pPr>
      <w:r w:rsidRPr="00F4719D">
        <w:rPr>
          <w:lang w:val="pt-BR"/>
        </w:rPr>
        <w:t>ex-funcionários de grandes empresas-alvo;</w:t>
      </w:r>
    </w:p>
    <w:p w14:paraId="1DD0C312" w14:textId="77777777" w:rsidR="009D629C" w:rsidRDefault="00FF5CAE">
      <w:pPr>
        <w:pStyle w:val="Commarcadores"/>
        <w:spacing w:after="20"/>
      </w:pPr>
      <w:proofErr w:type="spellStart"/>
      <w:r>
        <w:t>desligados</w:t>
      </w:r>
      <w:proofErr w:type="spellEnd"/>
      <w:r>
        <w:t xml:space="preserve"> </w:t>
      </w:r>
      <w:proofErr w:type="spellStart"/>
      <w:r>
        <w:t>nos</w:t>
      </w:r>
      <w:proofErr w:type="spellEnd"/>
      <w:r>
        <w:t xml:space="preserve"> </w:t>
      </w:r>
      <w:proofErr w:type="spellStart"/>
      <w:r>
        <w:t>últimos</w:t>
      </w:r>
      <w:proofErr w:type="spellEnd"/>
      <w:r>
        <w:t xml:space="preserve"> 24 </w:t>
      </w:r>
      <w:proofErr w:type="gramStart"/>
      <w:r>
        <w:t>meses;</w:t>
      </w:r>
      <w:proofErr w:type="gramEnd"/>
    </w:p>
    <w:p w14:paraId="6CD83B5E" w14:textId="77777777" w:rsidR="009D629C" w:rsidRPr="00F4719D" w:rsidRDefault="00FF5CAE">
      <w:pPr>
        <w:pStyle w:val="Commarcadores"/>
        <w:spacing w:after="20"/>
        <w:rPr>
          <w:lang w:val="pt-BR"/>
        </w:rPr>
      </w:pPr>
      <w:r w:rsidRPr="00F4719D">
        <w:rPr>
          <w:lang w:val="pt-BR"/>
        </w:rPr>
        <w:t>pessoas que desejam entender se há valores que não foram corretamente pagos;</w:t>
      </w:r>
    </w:p>
    <w:p w14:paraId="3E6A6DF9" w14:textId="77777777" w:rsidR="009D629C" w:rsidRPr="00F4719D" w:rsidRDefault="00FF5CAE">
      <w:pPr>
        <w:pStyle w:val="Commarcadores"/>
        <w:spacing w:after="20"/>
        <w:rPr>
          <w:lang w:val="pt-BR"/>
        </w:rPr>
      </w:pPr>
      <w:r w:rsidRPr="00F4719D">
        <w:rPr>
          <w:lang w:val="pt-BR"/>
        </w:rPr>
        <w:t>público que responde melhor a linguagem simples, objetiva e humana.</w:t>
      </w:r>
    </w:p>
    <w:p w14:paraId="1409C7CB" w14:textId="77777777" w:rsidR="009D629C" w:rsidRDefault="00FF5CAE">
      <w:pPr>
        <w:pStyle w:val="Ttulo2"/>
        <w:spacing w:before="120" w:after="60"/>
      </w:pPr>
      <w:proofErr w:type="spellStart"/>
      <w:r>
        <w:t>Características</w:t>
      </w:r>
      <w:proofErr w:type="spellEnd"/>
      <w:r>
        <w:t xml:space="preserve"> do </w:t>
      </w:r>
      <w:proofErr w:type="spellStart"/>
      <w:r>
        <w:t>público</w:t>
      </w:r>
      <w:proofErr w:type="spellEnd"/>
    </w:p>
    <w:p w14:paraId="56428485" w14:textId="77777777" w:rsidR="009D629C" w:rsidRPr="00F4719D" w:rsidRDefault="00FF5CAE">
      <w:pPr>
        <w:pStyle w:val="Commarcadores"/>
        <w:spacing w:after="20"/>
        <w:rPr>
          <w:lang w:val="pt-BR"/>
        </w:rPr>
      </w:pPr>
      <w:r w:rsidRPr="00F4719D">
        <w:rPr>
          <w:lang w:val="pt-BR"/>
        </w:rPr>
        <w:t>não necessariamente conhece seus direitos em profundidade;</w:t>
      </w:r>
    </w:p>
    <w:p w14:paraId="50E2D0FC" w14:textId="77777777" w:rsidR="009D629C" w:rsidRPr="00F4719D" w:rsidRDefault="00FF5CAE">
      <w:pPr>
        <w:pStyle w:val="Commarcadores"/>
        <w:spacing w:after="20"/>
        <w:rPr>
          <w:lang w:val="pt-BR"/>
        </w:rPr>
      </w:pPr>
      <w:r w:rsidRPr="00F4719D">
        <w:rPr>
          <w:lang w:val="pt-BR"/>
        </w:rPr>
        <w:t>costuma desconfiar de mensagens frias, então precisa de sinais rápidos de legitimidade;</w:t>
      </w:r>
    </w:p>
    <w:p w14:paraId="28783841" w14:textId="77777777" w:rsidR="009D629C" w:rsidRPr="00F4719D" w:rsidRDefault="00FF5CAE">
      <w:pPr>
        <w:pStyle w:val="Commarcadores"/>
        <w:spacing w:after="20"/>
        <w:rPr>
          <w:lang w:val="pt-BR"/>
        </w:rPr>
      </w:pPr>
      <w:r w:rsidRPr="00F4719D">
        <w:rPr>
          <w:lang w:val="pt-BR"/>
        </w:rPr>
        <w:t>reage melhor a uma promessa de revisão do que a uma convocação direta para 'processar';</w:t>
      </w:r>
    </w:p>
    <w:p w14:paraId="2712CDE3" w14:textId="77777777" w:rsidR="009D629C" w:rsidRPr="00F4719D" w:rsidRDefault="00FF5CAE">
      <w:pPr>
        <w:pStyle w:val="Commarcadores"/>
        <w:spacing w:after="20"/>
        <w:rPr>
          <w:lang w:val="pt-BR"/>
        </w:rPr>
      </w:pPr>
      <w:r w:rsidRPr="00F4719D">
        <w:rPr>
          <w:lang w:val="pt-BR"/>
        </w:rPr>
        <w:t>valoriza sigilo, praticidade e clareza.</w:t>
      </w:r>
    </w:p>
    <w:p w14:paraId="177140C1" w14:textId="77777777" w:rsidR="009D629C" w:rsidRPr="00F4719D" w:rsidRDefault="00FF5CAE">
      <w:pPr>
        <w:pStyle w:val="Ttulo1"/>
        <w:spacing w:before="200" w:after="120"/>
        <w:rPr>
          <w:lang w:val="pt-BR"/>
        </w:rPr>
      </w:pPr>
      <w:r w:rsidRPr="00F4719D">
        <w:rPr>
          <w:lang w:val="pt-BR"/>
        </w:rPr>
        <w:t>5. Modo de comunicação</w:t>
      </w:r>
    </w:p>
    <w:p w14:paraId="6ECDE3EF" w14:textId="77777777" w:rsidR="009D629C" w:rsidRPr="00F4719D" w:rsidRDefault="00FF5CAE">
      <w:pPr>
        <w:spacing w:after="80"/>
        <w:jc w:val="both"/>
        <w:rPr>
          <w:lang w:val="pt-BR"/>
        </w:rPr>
      </w:pPr>
      <w:r w:rsidRPr="00F4719D">
        <w:rPr>
          <w:lang w:val="pt-BR"/>
        </w:rPr>
        <w:t>O modo de comunicação da Revisa deve ser consultivo, humano, técnico sem juridiquês e orientado à descoberta. A marca precisa soar séria o suficiente para ser confiável, mas simples o suficiente para ser entendida rapidamente por um público não jurídico.</w:t>
      </w:r>
    </w:p>
    <w:p w14:paraId="6BAE2E06" w14:textId="77777777" w:rsidR="009D629C" w:rsidRDefault="00FF5CAE">
      <w:pPr>
        <w:pStyle w:val="Ttulo2"/>
        <w:spacing w:before="120" w:after="60"/>
      </w:pPr>
      <w:r>
        <w:t xml:space="preserve">Tom de </w:t>
      </w:r>
      <w:proofErr w:type="spellStart"/>
      <w:r>
        <w:t>voz</w:t>
      </w:r>
      <w:proofErr w:type="spellEnd"/>
    </w:p>
    <w:p w14:paraId="14289318" w14:textId="77777777" w:rsidR="009D629C" w:rsidRDefault="00FF5CAE">
      <w:pPr>
        <w:pStyle w:val="Commarcadores"/>
        <w:spacing w:after="20"/>
      </w:pPr>
      <w:r>
        <w:t>claro;</w:t>
      </w:r>
    </w:p>
    <w:p w14:paraId="739FBD62" w14:textId="77777777" w:rsidR="009D629C" w:rsidRDefault="00FF5CAE">
      <w:pPr>
        <w:pStyle w:val="Commarcadores"/>
        <w:spacing w:after="20"/>
      </w:pPr>
      <w:r>
        <w:t>objetivo;</w:t>
      </w:r>
    </w:p>
    <w:p w14:paraId="5231453F" w14:textId="77777777" w:rsidR="009D629C" w:rsidRDefault="00FF5CAE">
      <w:pPr>
        <w:pStyle w:val="Commarcadores"/>
        <w:spacing w:after="20"/>
      </w:pPr>
      <w:r>
        <w:t>humano;</w:t>
      </w:r>
    </w:p>
    <w:p w14:paraId="473A6A69" w14:textId="77777777" w:rsidR="009D629C" w:rsidRDefault="00FF5CAE">
      <w:pPr>
        <w:pStyle w:val="Commarcadores"/>
        <w:spacing w:after="20"/>
      </w:pPr>
      <w:r>
        <w:t>discreto;</w:t>
      </w:r>
    </w:p>
    <w:p w14:paraId="271126E5" w14:textId="77777777" w:rsidR="009D629C" w:rsidRDefault="00FF5CAE">
      <w:pPr>
        <w:pStyle w:val="Commarcadores"/>
        <w:spacing w:after="20"/>
      </w:pPr>
      <w:r>
        <w:lastRenderedPageBreak/>
        <w:t>consultivo;</w:t>
      </w:r>
    </w:p>
    <w:p w14:paraId="580DF67B" w14:textId="77777777" w:rsidR="009D629C" w:rsidRDefault="00FF5CAE">
      <w:pPr>
        <w:pStyle w:val="Commarcadores"/>
        <w:spacing w:after="20"/>
      </w:pPr>
      <w:r>
        <w:t>seguro.</w:t>
      </w:r>
    </w:p>
    <w:p w14:paraId="2AB5BDFA" w14:textId="77777777" w:rsidR="009D629C" w:rsidRPr="00F4719D" w:rsidRDefault="00FF5CAE">
      <w:pPr>
        <w:pStyle w:val="Ttulo2"/>
        <w:spacing w:before="120" w:after="60"/>
        <w:rPr>
          <w:lang w:val="pt-BR"/>
        </w:rPr>
      </w:pPr>
      <w:r w:rsidRPr="00F4719D">
        <w:rPr>
          <w:lang w:val="pt-BR"/>
        </w:rPr>
        <w:t>Palavras que a marca deve priorizar</w:t>
      </w:r>
    </w:p>
    <w:p w14:paraId="1945EBE0" w14:textId="77777777" w:rsidR="009D629C" w:rsidRDefault="00FF5CAE">
      <w:pPr>
        <w:pStyle w:val="Commarcadores"/>
        <w:spacing w:after="20"/>
      </w:pPr>
      <w:proofErr w:type="spellStart"/>
      <w:proofErr w:type="gramStart"/>
      <w:r>
        <w:t>revisão</w:t>
      </w:r>
      <w:proofErr w:type="spellEnd"/>
      <w:r>
        <w:t>;</w:t>
      </w:r>
      <w:proofErr w:type="gramEnd"/>
    </w:p>
    <w:p w14:paraId="2A76B1DD" w14:textId="77777777" w:rsidR="009D629C" w:rsidRDefault="00FF5CAE">
      <w:pPr>
        <w:pStyle w:val="Commarcadores"/>
        <w:spacing w:after="20"/>
      </w:pPr>
      <w:r>
        <w:t>análise;</w:t>
      </w:r>
    </w:p>
    <w:p w14:paraId="26923BAF" w14:textId="77777777" w:rsidR="009D629C" w:rsidRDefault="00FF5CAE">
      <w:pPr>
        <w:pStyle w:val="Commarcadores"/>
        <w:spacing w:after="20"/>
      </w:pPr>
      <w:r>
        <w:t>direitos;</w:t>
      </w:r>
    </w:p>
    <w:p w14:paraId="53087E97" w14:textId="77777777" w:rsidR="009D629C" w:rsidRDefault="00FF5CAE">
      <w:pPr>
        <w:pStyle w:val="Commarcadores"/>
        <w:spacing w:after="20"/>
      </w:pPr>
      <w:r>
        <w:t>valores;</w:t>
      </w:r>
    </w:p>
    <w:p w14:paraId="07ED54C7" w14:textId="77777777" w:rsidR="009D629C" w:rsidRDefault="00FF5CAE">
      <w:pPr>
        <w:pStyle w:val="Commarcadores"/>
        <w:spacing w:after="20"/>
      </w:pPr>
      <w:r>
        <w:t>empresa;</w:t>
      </w:r>
    </w:p>
    <w:p w14:paraId="36DA1BAD" w14:textId="77777777" w:rsidR="009D629C" w:rsidRDefault="00FF5CAE">
      <w:pPr>
        <w:pStyle w:val="Commarcadores"/>
        <w:spacing w:after="20"/>
      </w:pPr>
      <w:r>
        <w:t>ex-funcionário;</w:t>
      </w:r>
    </w:p>
    <w:p w14:paraId="68649D54" w14:textId="77777777" w:rsidR="009D629C" w:rsidRDefault="00FF5CAE">
      <w:pPr>
        <w:pStyle w:val="Commarcadores"/>
        <w:spacing w:after="20"/>
      </w:pPr>
      <w:r>
        <w:t>sigilo;</w:t>
      </w:r>
    </w:p>
    <w:p w14:paraId="76F4856A" w14:textId="77777777" w:rsidR="009D629C" w:rsidRDefault="00FF5CAE">
      <w:pPr>
        <w:pStyle w:val="Commarcadores"/>
        <w:spacing w:after="20"/>
      </w:pPr>
      <w:r>
        <w:t>especialistas;</w:t>
      </w:r>
    </w:p>
    <w:p w14:paraId="1DAF34E9" w14:textId="77777777" w:rsidR="009D629C" w:rsidRDefault="00FF5CAE">
      <w:pPr>
        <w:pStyle w:val="Commarcadores"/>
        <w:spacing w:after="20"/>
      </w:pPr>
      <w:r>
        <w:t>rotina;</w:t>
      </w:r>
    </w:p>
    <w:p w14:paraId="658D9CCB" w14:textId="77777777" w:rsidR="009D629C" w:rsidRDefault="00FF5CAE">
      <w:pPr>
        <w:pStyle w:val="Commarcadores"/>
        <w:spacing w:after="20"/>
      </w:pPr>
      <w:r>
        <w:t>pagamento.</w:t>
      </w:r>
    </w:p>
    <w:p w14:paraId="04C502E6" w14:textId="77777777" w:rsidR="009D629C" w:rsidRPr="00F4719D" w:rsidRDefault="00FF5CAE">
      <w:pPr>
        <w:pStyle w:val="Ttulo2"/>
        <w:spacing w:before="120" w:after="60"/>
        <w:rPr>
          <w:lang w:val="pt-BR"/>
        </w:rPr>
      </w:pPr>
      <w:r w:rsidRPr="00F4719D">
        <w:rPr>
          <w:lang w:val="pt-BR"/>
        </w:rPr>
        <w:t>Palavras que a marca deve evitar no topo do funil</w:t>
      </w:r>
    </w:p>
    <w:p w14:paraId="150CDB4B" w14:textId="77777777" w:rsidR="009D629C" w:rsidRDefault="00FF5CAE">
      <w:pPr>
        <w:pStyle w:val="Commarcadores"/>
        <w:spacing w:after="20"/>
      </w:pPr>
      <w:proofErr w:type="spellStart"/>
      <w:proofErr w:type="gramStart"/>
      <w:r>
        <w:t>processar</w:t>
      </w:r>
      <w:proofErr w:type="spellEnd"/>
      <w:r>
        <w:t>;</w:t>
      </w:r>
      <w:proofErr w:type="gramEnd"/>
    </w:p>
    <w:p w14:paraId="29458664" w14:textId="77777777" w:rsidR="009D629C" w:rsidRDefault="00FF5CAE">
      <w:pPr>
        <w:pStyle w:val="Commarcadores"/>
        <w:spacing w:after="20"/>
      </w:pPr>
      <w:r>
        <w:t>ação;</w:t>
      </w:r>
    </w:p>
    <w:p w14:paraId="6B41825E" w14:textId="77777777" w:rsidR="009D629C" w:rsidRDefault="00FF5CAE">
      <w:pPr>
        <w:pStyle w:val="Commarcadores"/>
        <w:spacing w:after="20"/>
      </w:pPr>
      <w:r>
        <w:t>justiça;</w:t>
      </w:r>
    </w:p>
    <w:p w14:paraId="4B333A65" w14:textId="77777777" w:rsidR="009D629C" w:rsidRDefault="00FF5CAE">
      <w:pPr>
        <w:pStyle w:val="Commarcadores"/>
        <w:spacing w:after="20"/>
      </w:pPr>
      <w:r>
        <w:t>indenização;</w:t>
      </w:r>
    </w:p>
    <w:p w14:paraId="0754246A" w14:textId="77777777" w:rsidR="009D629C" w:rsidRDefault="00FF5CAE">
      <w:pPr>
        <w:pStyle w:val="Commarcadores"/>
        <w:spacing w:after="20"/>
      </w:pPr>
      <w:r>
        <w:t>condenação;</w:t>
      </w:r>
    </w:p>
    <w:p w14:paraId="4205A351" w14:textId="77777777" w:rsidR="009D629C" w:rsidRDefault="00FF5CAE">
      <w:pPr>
        <w:pStyle w:val="Commarcadores"/>
        <w:spacing w:after="20"/>
      </w:pPr>
      <w:r>
        <w:t>litígio.</w:t>
      </w:r>
    </w:p>
    <w:p w14:paraId="6D5725BA" w14:textId="77777777" w:rsidR="009D629C" w:rsidRDefault="00FF5CAE">
      <w:pPr>
        <w:pStyle w:val="Ttulo2"/>
        <w:spacing w:before="120" w:after="60"/>
      </w:pPr>
      <w:r>
        <w:t>Mensagem central</w:t>
      </w:r>
    </w:p>
    <w:p w14:paraId="434F3F77" w14:textId="77777777" w:rsidR="009D629C" w:rsidRPr="00F4719D" w:rsidRDefault="00FF5CAE">
      <w:pPr>
        <w:spacing w:after="80"/>
        <w:jc w:val="both"/>
        <w:rPr>
          <w:lang w:val="pt-BR"/>
        </w:rPr>
      </w:pPr>
      <w:r w:rsidRPr="00F4719D">
        <w:rPr>
          <w:lang w:val="pt-BR"/>
        </w:rPr>
        <w:t>A mensagem central da Revisa deve sempre girar em torno da descoberta de valores potencialmente deixados para trás. O foco não é vender conflito. O foco é vender clareza.</w:t>
      </w:r>
    </w:p>
    <w:p w14:paraId="52428B7A" w14:textId="77777777" w:rsidR="009D629C" w:rsidRDefault="00FF5CAE">
      <w:pPr>
        <w:pStyle w:val="Ttulo2"/>
        <w:spacing w:before="120" w:after="60"/>
      </w:pPr>
      <w:proofErr w:type="spellStart"/>
      <w:r>
        <w:t>Arquitetura</w:t>
      </w:r>
      <w:proofErr w:type="spellEnd"/>
      <w:r>
        <w:t xml:space="preserve"> verbal </w:t>
      </w:r>
      <w:proofErr w:type="spellStart"/>
      <w:r>
        <w:t>recomendada</w:t>
      </w:r>
      <w:proofErr w:type="spellEnd"/>
    </w:p>
    <w:tbl>
      <w:tblPr>
        <w:tblStyle w:val="Tabelacomgrade"/>
        <w:tblW w:w="0" w:type="auto"/>
        <w:jc w:val="center"/>
        <w:tblLook w:val="04A0" w:firstRow="1" w:lastRow="0" w:firstColumn="1" w:lastColumn="0" w:noHBand="0" w:noVBand="1"/>
      </w:tblPr>
      <w:tblGrid>
        <w:gridCol w:w="4868"/>
        <w:gridCol w:w="4868"/>
      </w:tblGrid>
      <w:tr w:rsidR="009D629C" w14:paraId="0E32941D" w14:textId="77777777">
        <w:trPr>
          <w:jc w:val="center"/>
        </w:trPr>
        <w:tc>
          <w:tcPr>
            <w:tcW w:w="4873" w:type="dxa"/>
            <w:shd w:val="clear" w:color="auto" w:fill="D9E8F5"/>
            <w:tcMar>
              <w:top w:w="100" w:type="dxa"/>
              <w:left w:w="120" w:type="dxa"/>
              <w:bottom w:w="100" w:type="dxa"/>
              <w:right w:w="120" w:type="dxa"/>
            </w:tcMar>
            <w:vAlign w:val="center"/>
          </w:tcPr>
          <w:p w14:paraId="5DED9997" w14:textId="77777777" w:rsidR="009D629C" w:rsidRDefault="00FF5CAE">
            <w:r>
              <w:rPr>
                <w:b/>
              </w:rPr>
              <w:t>Elemento</w:t>
            </w:r>
          </w:p>
        </w:tc>
        <w:tc>
          <w:tcPr>
            <w:tcW w:w="4873" w:type="dxa"/>
            <w:shd w:val="clear" w:color="auto" w:fill="D9E8F5"/>
            <w:tcMar>
              <w:top w:w="100" w:type="dxa"/>
              <w:left w:w="120" w:type="dxa"/>
              <w:bottom w:w="100" w:type="dxa"/>
              <w:right w:w="120" w:type="dxa"/>
            </w:tcMar>
            <w:vAlign w:val="center"/>
          </w:tcPr>
          <w:p w14:paraId="7F2A20A0" w14:textId="77777777" w:rsidR="009D629C" w:rsidRDefault="00FF5CAE">
            <w:r>
              <w:rPr>
                <w:b/>
              </w:rPr>
              <w:t>Recomendação</w:t>
            </w:r>
          </w:p>
        </w:tc>
      </w:tr>
      <w:tr w:rsidR="009D629C" w:rsidRPr="00F4719D" w14:paraId="3739DE69" w14:textId="77777777">
        <w:trPr>
          <w:jc w:val="center"/>
        </w:trPr>
        <w:tc>
          <w:tcPr>
            <w:tcW w:w="4873" w:type="dxa"/>
            <w:tcMar>
              <w:top w:w="90" w:type="dxa"/>
              <w:left w:w="120" w:type="dxa"/>
              <w:bottom w:w="90" w:type="dxa"/>
              <w:right w:w="120" w:type="dxa"/>
            </w:tcMar>
            <w:vAlign w:val="center"/>
          </w:tcPr>
          <w:p w14:paraId="4568C4EC" w14:textId="77777777" w:rsidR="009D629C" w:rsidRDefault="00FF5CAE">
            <w:r>
              <w:t>Headline principal</w:t>
            </w:r>
          </w:p>
        </w:tc>
        <w:tc>
          <w:tcPr>
            <w:tcW w:w="4873" w:type="dxa"/>
            <w:tcMar>
              <w:top w:w="90" w:type="dxa"/>
              <w:left w:w="120" w:type="dxa"/>
              <w:bottom w:w="90" w:type="dxa"/>
              <w:right w:w="120" w:type="dxa"/>
            </w:tcMar>
            <w:vAlign w:val="center"/>
          </w:tcPr>
          <w:p w14:paraId="5F5767E6" w14:textId="77777777" w:rsidR="009D629C" w:rsidRPr="00F4719D" w:rsidRDefault="00FF5CAE">
            <w:pPr>
              <w:rPr>
                <w:lang w:val="pt-BR"/>
              </w:rPr>
            </w:pPr>
            <w:r w:rsidRPr="00F4719D">
              <w:rPr>
                <w:lang w:val="pt-BR"/>
              </w:rPr>
              <w:t>Entenda se há valores a receber</w:t>
            </w:r>
          </w:p>
        </w:tc>
      </w:tr>
      <w:tr w:rsidR="009D629C" w:rsidRPr="00F4719D" w14:paraId="62120DA1" w14:textId="77777777">
        <w:trPr>
          <w:jc w:val="center"/>
        </w:trPr>
        <w:tc>
          <w:tcPr>
            <w:tcW w:w="4873" w:type="dxa"/>
            <w:tcMar>
              <w:top w:w="90" w:type="dxa"/>
              <w:left w:w="120" w:type="dxa"/>
              <w:bottom w:w="90" w:type="dxa"/>
              <w:right w:w="120" w:type="dxa"/>
            </w:tcMar>
            <w:vAlign w:val="center"/>
          </w:tcPr>
          <w:p w14:paraId="421645A6" w14:textId="77777777" w:rsidR="009D629C" w:rsidRDefault="00FF5CAE">
            <w:r>
              <w:t xml:space="preserve">Tagline de </w:t>
            </w:r>
            <w:proofErr w:type="spellStart"/>
            <w:r>
              <w:t>apoio</w:t>
            </w:r>
            <w:proofErr w:type="spellEnd"/>
          </w:p>
        </w:tc>
        <w:tc>
          <w:tcPr>
            <w:tcW w:w="4873" w:type="dxa"/>
            <w:tcMar>
              <w:top w:w="90" w:type="dxa"/>
              <w:left w:w="120" w:type="dxa"/>
              <w:bottom w:w="90" w:type="dxa"/>
              <w:right w:w="120" w:type="dxa"/>
            </w:tcMar>
            <w:vAlign w:val="center"/>
          </w:tcPr>
          <w:p w14:paraId="6B7AD389" w14:textId="77777777" w:rsidR="009D629C" w:rsidRPr="00F4719D" w:rsidRDefault="00FF5CAE">
            <w:pPr>
              <w:rPr>
                <w:lang w:val="pt-BR"/>
              </w:rPr>
            </w:pPr>
            <w:r w:rsidRPr="00F4719D">
              <w:rPr>
                <w:lang w:val="pt-BR"/>
              </w:rPr>
              <w:t xml:space="preserve">Revisamos se você </w:t>
            </w:r>
            <w:proofErr w:type="gramStart"/>
            <w:r w:rsidRPr="00F4719D">
              <w:rPr>
                <w:lang w:val="pt-BR"/>
              </w:rPr>
              <w:t>deixou valores para trás</w:t>
            </w:r>
            <w:proofErr w:type="gramEnd"/>
            <w:r w:rsidRPr="00F4719D">
              <w:rPr>
                <w:lang w:val="pt-BR"/>
              </w:rPr>
              <w:t xml:space="preserve"> ao sair da empresa</w:t>
            </w:r>
          </w:p>
        </w:tc>
      </w:tr>
      <w:tr w:rsidR="009D629C" w:rsidRPr="00F4719D" w14:paraId="795B1803" w14:textId="77777777">
        <w:trPr>
          <w:jc w:val="center"/>
        </w:trPr>
        <w:tc>
          <w:tcPr>
            <w:tcW w:w="4873" w:type="dxa"/>
            <w:tcMar>
              <w:top w:w="90" w:type="dxa"/>
              <w:left w:w="120" w:type="dxa"/>
              <w:bottom w:w="90" w:type="dxa"/>
              <w:right w:w="120" w:type="dxa"/>
            </w:tcMar>
            <w:vAlign w:val="center"/>
          </w:tcPr>
          <w:p w14:paraId="69A1B1D4" w14:textId="77777777" w:rsidR="009D629C" w:rsidRDefault="00FF5CAE">
            <w:proofErr w:type="spellStart"/>
            <w:r>
              <w:t>Apresentação</w:t>
            </w:r>
            <w:proofErr w:type="spellEnd"/>
            <w:r>
              <w:t xml:space="preserve"> </w:t>
            </w:r>
            <w:proofErr w:type="spellStart"/>
            <w:r>
              <w:t>curta</w:t>
            </w:r>
            <w:proofErr w:type="spellEnd"/>
          </w:p>
        </w:tc>
        <w:tc>
          <w:tcPr>
            <w:tcW w:w="4873" w:type="dxa"/>
            <w:tcMar>
              <w:top w:w="90" w:type="dxa"/>
              <w:left w:w="120" w:type="dxa"/>
              <w:bottom w:w="90" w:type="dxa"/>
              <w:right w:w="120" w:type="dxa"/>
            </w:tcMar>
            <w:vAlign w:val="center"/>
          </w:tcPr>
          <w:p w14:paraId="7B2FF1C5" w14:textId="77777777" w:rsidR="009D629C" w:rsidRPr="00F4719D" w:rsidRDefault="00FF5CAE">
            <w:pPr>
              <w:rPr>
                <w:lang w:val="pt-BR"/>
              </w:rPr>
            </w:pPr>
            <w:r w:rsidRPr="00F4719D">
              <w:rPr>
                <w:lang w:val="pt-BR"/>
              </w:rPr>
              <w:t>Revisão técnica de direitos trabalhistas para ex-funcionários de grandes empresas</w:t>
            </w:r>
          </w:p>
        </w:tc>
      </w:tr>
      <w:tr w:rsidR="009D629C" w:rsidRPr="00F4719D" w14:paraId="6524B967" w14:textId="77777777">
        <w:trPr>
          <w:jc w:val="center"/>
        </w:trPr>
        <w:tc>
          <w:tcPr>
            <w:tcW w:w="4873" w:type="dxa"/>
            <w:tcMar>
              <w:top w:w="90" w:type="dxa"/>
              <w:left w:w="120" w:type="dxa"/>
              <w:bottom w:w="90" w:type="dxa"/>
              <w:right w:w="120" w:type="dxa"/>
            </w:tcMar>
            <w:vAlign w:val="center"/>
          </w:tcPr>
          <w:p w14:paraId="36B51843" w14:textId="77777777" w:rsidR="009D629C" w:rsidRDefault="00FF5CAE">
            <w:r>
              <w:t>CTA principal</w:t>
            </w:r>
          </w:p>
        </w:tc>
        <w:tc>
          <w:tcPr>
            <w:tcW w:w="4873" w:type="dxa"/>
            <w:tcMar>
              <w:top w:w="90" w:type="dxa"/>
              <w:left w:w="120" w:type="dxa"/>
              <w:bottom w:w="90" w:type="dxa"/>
              <w:right w:w="120" w:type="dxa"/>
            </w:tcMar>
            <w:vAlign w:val="center"/>
          </w:tcPr>
          <w:p w14:paraId="5C708ED7" w14:textId="77777777" w:rsidR="009D629C" w:rsidRPr="00F4719D" w:rsidRDefault="00FF5CAE">
            <w:pPr>
              <w:rPr>
                <w:lang w:val="pt-BR"/>
              </w:rPr>
            </w:pPr>
            <w:r w:rsidRPr="00F4719D">
              <w:rPr>
                <w:lang w:val="pt-BR"/>
              </w:rPr>
              <w:t>Entenda se há valores a receber</w:t>
            </w:r>
          </w:p>
        </w:tc>
      </w:tr>
      <w:tr w:rsidR="009D629C" w:rsidRPr="00F4719D" w14:paraId="38049292" w14:textId="77777777">
        <w:trPr>
          <w:jc w:val="center"/>
        </w:trPr>
        <w:tc>
          <w:tcPr>
            <w:tcW w:w="4873" w:type="dxa"/>
            <w:tcMar>
              <w:top w:w="90" w:type="dxa"/>
              <w:left w:w="120" w:type="dxa"/>
              <w:bottom w:w="90" w:type="dxa"/>
              <w:right w:w="120" w:type="dxa"/>
            </w:tcMar>
            <w:vAlign w:val="center"/>
          </w:tcPr>
          <w:p w14:paraId="4CE98274" w14:textId="77777777" w:rsidR="009D629C" w:rsidRDefault="00FF5CAE">
            <w:r>
              <w:t xml:space="preserve">CTA </w:t>
            </w:r>
            <w:proofErr w:type="spellStart"/>
            <w:r>
              <w:t>secundário</w:t>
            </w:r>
            <w:proofErr w:type="spellEnd"/>
          </w:p>
        </w:tc>
        <w:tc>
          <w:tcPr>
            <w:tcW w:w="4873" w:type="dxa"/>
            <w:tcMar>
              <w:top w:w="90" w:type="dxa"/>
              <w:left w:w="120" w:type="dxa"/>
              <w:bottom w:w="90" w:type="dxa"/>
              <w:right w:w="120" w:type="dxa"/>
            </w:tcMar>
            <w:vAlign w:val="center"/>
          </w:tcPr>
          <w:p w14:paraId="353E7468" w14:textId="77777777" w:rsidR="009D629C" w:rsidRPr="00F4719D" w:rsidRDefault="00FF5CAE">
            <w:pPr>
              <w:rPr>
                <w:lang w:val="pt-BR"/>
              </w:rPr>
            </w:pPr>
            <w:r w:rsidRPr="00F4719D">
              <w:rPr>
                <w:lang w:val="pt-BR"/>
              </w:rPr>
              <w:t>Agende uma análise de 10 minutos</w:t>
            </w:r>
          </w:p>
        </w:tc>
      </w:tr>
    </w:tbl>
    <w:p w14:paraId="2277CE3F" w14:textId="77777777" w:rsidR="009D629C" w:rsidRPr="00F4719D" w:rsidRDefault="00FF5CAE">
      <w:pPr>
        <w:pStyle w:val="Ttulo1"/>
        <w:spacing w:before="200" w:after="120"/>
        <w:rPr>
          <w:lang w:val="pt-BR"/>
        </w:rPr>
      </w:pPr>
      <w:r w:rsidRPr="00F4719D">
        <w:rPr>
          <w:lang w:val="pt-BR"/>
        </w:rPr>
        <w:t>6. Dúvidas que a marca deve antecipar</w:t>
      </w:r>
    </w:p>
    <w:p w14:paraId="69300D3E" w14:textId="77777777" w:rsidR="009D629C" w:rsidRPr="00F4719D" w:rsidRDefault="00FF5CAE">
      <w:pPr>
        <w:spacing w:after="80"/>
        <w:jc w:val="both"/>
        <w:rPr>
          <w:lang w:val="pt-BR"/>
        </w:rPr>
      </w:pPr>
      <w:r w:rsidRPr="00F4719D">
        <w:rPr>
          <w:lang w:val="pt-BR"/>
        </w:rPr>
        <w:t xml:space="preserve">Como a Revisa vai operar em canais de contato frio e </w:t>
      </w:r>
      <w:proofErr w:type="spellStart"/>
      <w:r w:rsidRPr="00F4719D">
        <w:rPr>
          <w:lang w:val="pt-BR"/>
        </w:rPr>
        <w:t>semiconvertido</w:t>
      </w:r>
      <w:proofErr w:type="spellEnd"/>
      <w:r w:rsidRPr="00F4719D">
        <w:rPr>
          <w:lang w:val="pt-BR"/>
        </w:rPr>
        <w:t xml:space="preserve">, a comunicação precisa antecipar as dúvidas mais prováveis do lead. Essas dúvidas devem estar distribuídas entre script, landing </w:t>
      </w:r>
      <w:proofErr w:type="spellStart"/>
      <w:r w:rsidRPr="00F4719D">
        <w:rPr>
          <w:lang w:val="pt-BR"/>
        </w:rPr>
        <w:t>page</w:t>
      </w:r>
      <w:proofErr w:type="spellEnd"/>
      <w:r w:rsidRPr="00F4719D">
        <w:rPr>
          <w:lang w:val="pt-BR"/>
        </w:rPr>
        <w:t>, FAQ, e-mails, WhatsApp e conteúdo de Instagram.</w:t>
      </w:r>
    </w:p>
    <w:p w14:paraId="7378F2DD" w14:textId="77777777" w:rsidR="009D629C" w:rsidRPr="00F4719D" w:rsidRDefault="00FF5CAE">
      <w:pPr>
        <w:pStyle w:val="Commarcadores"/>
        <w:spacing w:after="20"/>
        <w:rPr>
          <w:lang w:val="pt-BR"/>
        </w:rPr>
      </w:pPr>
      <w:r w:rsidRPr="00F4719D">
        <w:rPr>
          <w:lang w:val="pt-BR"/>
        </w:rPr>
        <w:t>O que exatamente é a Revisa?</w:t>
      </w:r>
    </w:p>
    <w:p w14:paraId="020A0558" w14:textId="77777777" w:rsidR="009D629C" w:rsidRPr="00F4719D" w:rsidRDefault="00FF5CAE">
      <w:pPr>
        <w:pStyle w:val="Commarcadores"/>
        <w:spacing w:after="20"/>
        <w:rPr>
          <w:lang w:val="pt-BR"/>
        </w:rPr>
      </w:pPr>
      <w:r w:rsidRPr="00F4719D">
        <w:rPr>
          <w:lang w:val="pt-BR"/>
        </w:rPr>
        <w:lastRenderedPageBreak/>
        <w:t>Por que vocês entraram em contato comigo?</w:t>
      </w:r>
    </w:p>
    <w:p w14:paraId="557BBA96" w14:textId="77777777" w:rsidR="009D629C" w:rsidRPr="00F4719D" w:rsidRDefault="00FF5CAE">
      <w:pPr>
        <w:pStyle w:val="Commarcadores"/>
        <w:spacing w:after="20"/>
        <w:rPr>
          <w:lang w:val="pt-BR"/>
        </w:rPr>
      </w:pPr>
      <w:r w:rsidRPr="00F4719D">
        <w:rPr>
          <w:lang w:val="pt-BR"/>
        </w:rPr>
        <w:t>Como vocês conseguiram meu contato?</w:t>
      </w:r>
    </w:p>
    <w:p w14:paraId="06B2007D" w14:textId="77777777" w:rsidR="009D629C" w:rsidRDefault="00FF5CAE">
      <w:pPr>
        <w:pStyle w:val="Commarcadores"/>
        <w:spacing w:after="20"/>
      </w:pPr>
      <w:proofErr w:type="spellStart"/>
      <w:r>
        <w:t>Isso</w:t>
      </w:r>
      <w:proofErr w:type="spellEnd"/>
      <w:r>
        <w:t xml:space="preserve"> é </w:t>
      </w:r>
      <w:proofErr w:type="spellStart"/>
      <w:r>
        <w:t>seguro</w:t>
      </w:r>
      <w:proofErr w:type="spellEnd"/>
      <w:r>
        <w:t>?</w:t>
      </w:r>
    </w:p>
    <w:p w14:paraId="75C9666B" w14:textId="77777777" w:rsidR="009D629C" w:rsidRDefault="00FF5CAE">
      <w:pPr>
        <w:pStyle w:val="Commarcadores"/>
        <w:spacing w:after="20"/>
      </w:pPr>
      <w:r>
        <w:t>Isso é sigiloso?</w:t>
      </w:r>
    </w:p>
    <w:p w14:paraId="4A6AFAC0" w14:textId="77777777" w:rsidR="009D629C" w:rsidRDefault="00FF5CAE">
      <w:pPr>
        <w:pStyle w:val="Commarcadores"/>
        <w:spacing w:after="20"/>
      </w:pPr>
      <w:r>
        <w:t>Preciso processar alguém?</w:t>
      </w:r>
    </w:p>
    <w:p w14:paraId="0522768A" w14:textId="77777777" w:rsidR="009D629C" w:rsidRPr="00F4719D" w:rsidRDefault="00FF5CAE">
      <w:pPr>
        <w:pStyle w:val="Commarcadores"/>
        <w:spacing w:after="20"/>
        <w:rPr>
          <w:lang w:val="pt-BR"/>
        </w:rPr>
      </w:pPr>
      <w:r w:rsidRPr="00F4719D">
        <w:rPr>
          <w:lang w:val="pt-BR"/>
        </w:rPr>
        <w:t>Já tenho advogado; ainda faz sentido falar com vocês?</w:t>
      </w:r>
    </w:p>
    <w:p w14:paraId="162A36FF" w14:textId="77777777" w:rsidR="009D629C" w:rsidRPr="00F4719D" w:rsidRDefault="00FF5CAE">
      <w:pPr>
        <w:pStyle w:val="Commarcadores"/>
        <w:spacing w:after="20"/>
        <w:rPr>
          <w:lang w:val="pt-BR"/>
        </w:rPr>
      </w:pPr>
      <w:r w:rsidRPr="00F4719D">
        <w:rPr>
          <w:lang w:val="pt-BR"/>
        </w:rPr>
        <w:t>Vocês realmente conhecem a empresa onde trabalhei?</w:t>
      </w:r>
    </w:p>
    <w:p w14:paraId="6C8C8437" w14:textId="77777777" w:rsidR="009D629C" w:rsidRPr="00F4719D" w:rsidRDefault="00FF5CAE">
      <w:pPr>
        <w:pStyle w:val="Commarcadores"/>
        <w:spacing w:after="20"/>
        <w:rPr>
          <w:lang w:val="pt-BR"/>
        </w:rPr>
      </w:pPr>
      <w:r w:rsidRPr="00F4719D">
        <w:rPr>
          <w:lang w:val="pt-BR"/>
        </w:rPr>
        <w:t>Quanto tempo leva para entender se meu caso faz sentido?</w:t>
      </w:r>
    </w:p>
    <w:p w14:paraId="65B918EE" w14:textId="77777777" w:rsidR="009D629C" w:rsidRPr="00F4719D" w:rsidRDefault="00FF5CAE">
      <w:pPr>
        <w:pStyle w:val="Commarcadores"/>
        <w:spacing w:after="20"/>
        <w:rPr>
          <w:lang w:val="pt-BR"/>
        </w:rPr>
      </w:pPr>
      <w:r w:rsidRPr="00F4719D">
        <w:rPr>
          <w:lang w:val="pt-BR"/>
        </w:rPr>
        <w:t>Quanto custa essa análise inicial?</w:t>
      </w:r>
    </w:p>
    <w:p w14:paraId="08FE527B" w14:textId="77777777" w:rsidR="009D629C" w:rsidRPr="00F4719D" w:rsidRDefault="00FF5CAE">
      <w:pPr>
        <w:pStyle w:val="Ttulo1"/>
        <w:spacing w:before="200" w:after="120"/>
        <w:rPr>
          <w:lang w:val="pt-BR"/>
        </w:rPr>
      </w:pPr>
      <w:r w:rsidRPr="00F4719D">
        <w:rPr>
          <w:lang w:val="pt-BR"/>
        </w:rPr>
        <w:t>7. Objeções comuns</w:t>
      </w:r>
    </w:p>
    <w:p w14:paraId="1FAF015E" w14:textId="77777777" w:rsidR="009D629C" w:rsidRPr="00F4719D" w:rsidRDefault="00FF5CAE">
      <w:pPr>
        <w:spacing w:after="80"/>
        <w:jc w:val="both"/>
        <w:rPr>
          <w:lang w:val="pt-BR"/>
        </w:rPr>
      </w:pPr>
      <w:r w:rsidRPr="00F4719D">
        <w:rPr>
          <w:lang w:val="pt-BR"/>
        </w:rPr>
        <w:t>As objeções mais comuns da Revisa não devem ser tratadas como confronto. Elas devem ser tratadas como sinais de cautela do prospect. A resposta ideal é curta, serena e orientada à redução de atrito.</w:t>
      </w:r>
    </w:p>
    <w:p w14:paraId="17D42DF8" w14:textId="77777777" w:rsidR="009D629C" w:rsidRDefault="00FF5CAE">
      <w:pPr>
        <w:pStyle w:val="Ttulo2"/>
        <w:spacing w:before="120" w:after="60"/>
      </w:pPr>
      <w:proofErr w:type="spellStart"/>
      <w:r>
        <w:t>Objeções</w:t>
      </w:r>
      <w:proofErr w:type="spellEnd"/>
      <w:r>
        <w:t xml:space="preserve"> </w:t>
      </w:r>
      <w:proofErr w:type="spellStart"/>
      <w:r>
        <w:t>principais</w:t>
      </w:r>
      <w:proofErr w:type="spellEnd"/>
    </w:p>
    <w:p w14:paraId="41F44D20" w14:textId="77777777" w:rsidR="009D629C" w:rsidRDefault="00FF5CAE">
      <w:pPr>
        <w:pStyle w:val="Commarcadores"/>
        <w:spacing w:after="20"/>
      </w:pPr>
      <w:r>
        <w:t>Não tenho interesse.</w:t>
      </w:r>
    </w:p>
    <w:p w14:paraId="543F89C8" w14:textId="77777777" w:rsidR="009D629C" w:rsidRDefault="00FF5CAE">
      <w:pPr>
        <w:pStyle w:val="Commarcadores"/>
        <w:spacing w:after="20"/>
      </w:pPr>
      <w:r>
        <w:t>Não quero processar.</w:t>
      </w:r>
    </w:p>
    <w:p w14:paraId="2495B099" w14:textId="77777777" w:rsidR="009D629C" w:rsidRDefault="00FF5CAE">
      <w:pPr>
        <w:pStyle w:val="Commarcadores"/>
        <w:spacing w:after="20"/>
      </w:pPr>
      <w:r>
        <w:t>Já tenho advogado.</w:t>
      </w:r>
    </w:p>
    <w:p w14:paraId="1DA4A97D" w14:textId="77777777" w:rsidR="009D629C" w:rsidRPr="00F4719D" w:rsidRDefault="00FF5CAE">
      <w:pPr>
        <w:pStyle w:val="Commarcadores"/>
        <w:spacing w:after="20"/>
        <w:rPr>
          <w:lang w:val="pt-BR"/>
        </w:rPr>
      </w:pPr>
      <w:r w:rsidRPr="00F4719D">
        <w:rPr>
          <w:lang w:val="pt-BR"/>
        </w:rPr>
        <w:t>Não quero problema com a empresa.</w:t>
      </w:r>
    </w:p>
    <w:p w14:paraId="5106D3F6" w14:textId="77777777" w:rsidR="009D629C" w:rsidRPr="00F4719D" w:rsidRDefault="00FF5CAE">
      <w:pPr>
        <w:pStyle w:val="Commarcadores"/>
        <w:spacing w:after="20"/>
        <w:rPr>
          <w:lang w:val="pt-BR"/>
        </w:rPr>
      </w:pPr>
      <w:r w:rsidRPr="00F4719D">
        <w:rPr>
          <w:lang w:val="pt-BR"/>
        </w:rPr>
        <w:t>Achei que minha rescisão estava certa.</w:t>
      </w:r>
    </w:p>
    <w:p w14:paraId="0DFE5D03" w14:textId="77777777" w:rsidR="009D629C" w:rsidRDefault="00FF5CAE">
      <w:pPr>
        <w:pStyle w:val="Commarcadores"/>
        <w:spacing w:after="20"/>
      </w:pPr>
      <w:proofErr w:type="spellStart"/>
      <w:proofErr w:type="gramStart"/>
      <w:r>
        <w:t>Não</w:t>
      </w:r>
      <w:proofErr w:type="spellEnd"/>
      <w:proofErr w:type="gramEnd"/>
      <w:r>
        <w:t xml:space="preserve"> </w:t>
      </w:r>
      <w:proofErr w:type="spellStart"/>
      <w:r>
        <w:t>quero</w:t>
      </w:r>
      <w:proofErr w:type="spellEnd"/>
      <w:r>
        <w:t xml:space="preserve"> </w:t>
      </w:r>
      <w:proofErr w:type="spellStart"/>
      <w:r>
        <w:t>perder</w:t>
      </w:r>
      <w:proofErr w:type="spellEnd"/>
      <w:r>
        <w:t xml:space="preserve"> tempo.</w:t>
      </w:r>
    </w:p>
    <w:p w14:paraId="7242EAFE" w14:textId="77777777" w:rsidR="009D629C" w:rsidRPr="00F4719D" w:rsidRDefault="00FF5CAE">
      <w:pPr>
        <w:pStyle w:val="Commarcadores"/>
        <w:spacing w:after="20"/>
        <w:rPr>
          <w:lang w:val="pt-BR"/>
        </w:rPr>
      </w:pPr>
      <w:r w:rsidRPr="00F4719D">
        <w:rPr>
          <w:lang w:val="pt-BR"/>
        </w:rPr>
        <w:t>Como vocês conseguiram meu contato?</w:t>
      </w:r>
    </w:p>
    <w:p w14:paraId="0C3E073D" w14:textId="77777777" w:rsidR="009D629C" w:rsidRPr="00F4719D" w:rsidRDefault="00FF5CAE">
      <w:pPr>
        <w:pStyle w:val="Commarcadores"/>
        <w:spacing w:after="20"/>
        <w:rPr>
          <w:lang w:val="pt-BR"/>
        </w:rPr>
      </w:pPr>
      <w:r w:rsidRPr="00F4719D">
        <w:rPr>
          <w:lang w:val="pt-BR"/>
        </w:rPr>
        <w:t>Isso parece spam ou golpe.</w:t>
      </w:r>
    </w:p>
    <w:p w14:paraId="42A87777" w14:textId="77777777" w:rsidR="009D629C" w:rsidRDefault="00FF5CAE">
      <w:pPr>
        <w:pStyle w:val="Ttulo2"/>
        <w:spacing w:before="120" w:after="60"/>
      </w:pPr>
      <w:proofErr w:type="spellStart"/>
      <w:r>
        <w:t>Diretrizes</w:t>
      </w:r>
      <w:proofErr w:type="spellEnd"/>
      <w:r>
        <w:t xml:space="preserve"> de </w:t>
      </w:r>
      <w:proofErr w:type="spellStart"/>
      <w:r>
        <w:t>resposta</w:t>
      </w:r>
      <w:proofErr w:type="spellEnd"/>
    </w:p>
    <w:p w14:paraId="53FBF4EF" w14:textId="77777777" w:rsidR="009D629C" w:rsidRDefault="00FF5CAE">
      <w:pPr>
        <w:pStyle w:val="Commarcadores"/>
        <w:spacing w:after="20"/>
      </w:pPr>
      <w:r>
        <w:t>responder curto;</w:t>
      </w:r>
    </w:p>
    <w:p w14:paraId="03F05376" w14:textId="77777777" w:rsidR="009D629C" w:rsidRDefault="00FF5CAE">
      <w:pPr>
        <w:pStyle w:val="Commarcadores"/>
        <w:spacing w:after="20"/>
      </w:pPr>
      <w:r>
        <w:t>não insistir em excesso;</w:t>
      </w:r>
    </w:p>
    <w:p w14:paraId="35BE9927" w14:textId="77777777" w:rsidR="009D629C" w:rsidRPr="00F4719D" w:rsidRDefault="00FF5CAE">
      <w:pPr>
        <w:pStyle w:val="Commarcadores"/>
        <w:spacing w:after="20"/>
        <w:rPr>
          <w:lang w:val="pt-BR"/>
        </w:rPr>
      </w:pPr>
      <w:r w:rsidRPr="00F4719D">
        <w:rPr>
          <w:lang w:val="pt-BR"/>
        </w:rPr>
        <w:t>reforçar que a primeira etapa é apenas entender se existe aderência;</w:t>
      </w:r>
    </w:p>
    <w:p w14:paraId="6C064B5A" w14:textId="77777777" w:rsidR="009D629C" w:rsidRPr="00F4719D" w:rsidRDefault="00FF5CAE">
      <w:pPr>
        <w:pStyle w:val="Commarcadores"/>
        <w:spacing w:after="20"/>
        <w:rPr>
          <w:lang w:val="pt-BR"/>
        </w:rPr>
      </w:pPr>
      <w:r w:rsidRPr="00F4719D">
        <w:rPr>
          <w:lang w:val="pt-BR"/>
        </w:rPr>
        <w:t>oferecer saída fácil da conversa;</w:t>
      </w:r>
    </w:p>
    <w:p w14:paraId="4885A1E6" w14:textId="77777777" w:rsidR="009D629C" w:rsidRPr="00F4719D" w:rsidRDefault="00FF5CAE">
      <w:pPr>
        <w:pStyle w:val="Commarcadores"/>
        <w:spacing w:after="20"/>
        <w:rPr>
          <w:lang w:val="pt-BR"/>
        </w:rPr>
      </w:pPr>
      <w:r w:rsidRPr="00F4719D">
        <w:rPr>
          <w:lang w:val="pt-BR"/>
        </w:rPr>
        <w:t>preservar o tom humano e respeitoso.</w:t>
      </w:r>
    </w:p>
    <w:p w14:paraId="49A0C51A" w14:textId="77777777" w:rsidR="009D629C" w:rsidRDefault="00FF5CAE">
      <w:pPr>
        <w:pStyle w:val="Ttulo2"/>
        <w:spacing w:before="120" w:after="60"/>
      </w:pPr>
      <w:proofErr w:type="spellStart"/>
      <w:r>
        <w:t>Respostas</w:t>
      </w:r>
      <w:proofErr w:type="spellEnd"/>
      <w:r>
        <w:t>-</w:t>
      </w:r>
      <w:proofErr w:type="spellStart"/>
      <w:r>
        <w:t>base</w:t>
      </w:r>
      <w:proofErr w:type="spellEnd"/>
      <w:r>
        <w:t xml:space="preserve"> </w:t>
      </w:r>
      <w:proofErr w:type="spellStart"/>
      <w:r>
        <w:t>recomendadas</w:t>
      </w:r>
      <w:proofErr w:type="spellEnd"/>
    </w:p>
    <w:tbl>
      <w:tblPr>
        <w:tblStyle w:val="Tabelacomgrade"/>
        <w:tblW w:w="0" w:type="auto"/>
        <w:jc w:val="center"/>
        <w:tblLook w:val="04A0" w:firstRow="1" w:lastRow="0" w:firstColumn="1" w:lastColumn="0" w:noHBand="0" w:noVBand="1"/>
      </w:tblPr>
      <w:tblGrid>
        <w:gridCol w:w="4868"/>
        <w:gridCol w:w="4868"/>
      </w:tblGrid>
      <w:tr w:rsidR="009D629C" w14:paraId="27D8526E" w14:textId="77777777">
        <w:trPr>
          <w:jc w:val="center"/>
        </w:trPr>
        <w:tc>
          <w:tcPr>
            <w:tcW w:w="4873" w:type="dxa"/>
            <w:shd w:val="clear" w:color="auto" w:fill="D9E8F5"/>
            <w:tcMar>
              <w:top w:w="100" w:type="dxa"/>
              <w:left w:w="120" w:type="dxa"/>
              <w:bottom w:w="100" w:type="dxa"/>
              <w:right w:w="120" w:type="dxa"/>
            </w:tcMar>
          </w:tcPr>
          <w:p w14:paraId="37B65A67" w14:textId="77777777" w:rsidR="009D629C" w:rsidRDefault="00FF5CAE">
            <w:r>
              <w:rPr>
                <w:b/>
              </w:rPr>
              <w:t>Objeção</w:t>
            </w:r>
          </w:p>
        </w:tc>
        <w:tc>
          <w:tcPr>
            <w:tcW w:w="4873" w:type="dxa"/>
            <w:shd w:val="clear" w:color="auto" w:fill="D9E8F5"/>
            <w:tcMar>
              <w:top w:w="100" w:type="dxa"/>
              <w:left w:w="120" w:type="dxa"/>
              <w:bottom w:w="100" w:type="dxa"/>
              <w:right w:w="120" w:type="dxa"/>
            </w:tcMar>
          </w:tcPr>
          <w:p w14:paraId="69B6E0BB" w14:textId="77777777" w:rsidR="009D629C" w:rsidRDefault="00FF5CAE">
            <w:r>
              <w:rPr>
                <w:b/>
              </w:rPr>
              <w:t>Resposta-base</w:t>
            </w:r>
          </w:p>
        </w:tc>
      </w:tr>
      <w:tr w:rsidR="009D629C" w14:paraId="1CA52CF5" w14:textId="77777777">
        <w:trPr>
          <w:jc w:val="center"/>
        </w:trPr>
        <w:tc>
          <w:tcPr>
            <w:tcW w:w="4873" w:type="dxa"/>
            <w:tcMar>
              <w:top w:w="100" w:type="dxa"/>
              <w:left w:w="120" w:type="dxa"/>
              <w:bottom w:w="100" w:type="dxa"/>
              <w:right w:w="120" w:type="dxa"/>
            </w:tcMar>
            <w:vAlign w:val="center"/>
          </w:tcPr>
          <w:p w14:paraId="30DF2067" w14:textId="77777777" w:rsidR="009D629C" w:rsidRDefault="00FF5CAE">
            <w:r>
              <w:t>Não quero processar</w:t>
            </w:r>
          </w:p>
        </w:tc>
        <w:tc>
          <w:tcPr>
            <w:tcW w:w="4873" w:type="dxa"/>
            <w:tcMar>
              <w:top w:w="100" w:type="dxa"/>
              <w:left w:w="120" w:type="dxa"/>
              <w:bottom w:w="100" w:type="dxa"/>
              <w:right w:w="120" w:type="dxa"/>
            </w:tcMar>
            <w:vAlign w:val="center"/>
          </w:tcPr>
          <w:p w14:paraId="7AEACC1B" w14:textId="77777777" w:rsidR="009D629C" w:rsidRDefault="00FF5CAE">
            <w:r w:rsidRPr="00F4719D">
              <w:rPr>
                <w:lang w:val="pt-BR"/>
              </w:rPr>
              <w:t xml:space="preserve">Sem problema. A proposta inicial é apenas entender se existe algo relevante a revisar. </w:t>
            </w:r>
            <w:r>
              <w:t xml:space="preserve">A </w:t>
            </w:r>
            <w:proofErr w:type="spellStart"/>
            <w:r>
              <w:t>decisão</w:t>
            </w:r>
            <w:proofErr w:type="spellEnd"/>
            <w:r>
              <w:t xml:space="preserve"> </w:t>
            </w:r>
            <w:proofErr w:type="spellStart"/>
            <w:r>
              <w:t>sobre</w:t>
            </w:r>
            <w:proofErr w:type="spellEnd"/>
            <w:r>
              <w:t xml:space="preserve"> </w:t>
            </w:r>
            <w:proofErr w:type="spellStart"/>
            <w:r>
              <w:t>aprofundar</w:t>
            </w:r>
            <w:proofErr w:type="spellEnd"/>
            <w:r>
              <w:t xml:space="preserve"> ou não é sempre sua.</w:t>
            </w:r>
          </w:p>
        </w:tc>
      </w:tr>
      <w:tr w:rsidR="009D629C" w:rsidRPr="00F4719D" w14:paraId="531572EE" w14:textId="77777777">
        <w:trPr>
          <w:jc w:val="center"/>
        </w:trPr>
        <w:tc>
          <w:tcPr>
            <w:tcW w:w="4873" w:type="dxa"/>
            <w:tcMar>
              <w:top w:w="100" w:type="dxa"/>
              <w:left w:w="120" w:type="dxa"/>
              <w:bottom w:w="100" w:type="dxa"/>
              <w:right w:w="120" w:type="dxa"/>
            </w:tcMar>
            <w:vAlign w:val="center"/>
          </w:tcPr>
          <w:p w14:paraId="07BA844E" w14:textId="77777777" w:rsidR="009D629C" w:rsidRDefault="00FF5CAE">
            <w:r>
              <w:t>Já tenho advogado</w:t>
            </w:r>
          </w:p>
        </w:tc>
        <w:tc>
          <w:tcPr>
            <w:tcW w:w="4873" w:type="dxa"/>
            <w:tcMar>
              <w:top w:w="100" w:type="dxa"/>
              <w:left w:w="120" w:type="dxa"/>
              <w:bottom w:w="100" w:type="dxa"/>
              <w:right w:w="120" w:type="dxa"/>
            </w:tcMar>
            <w:vAlign w:val="center"/>
          </w:tcPr>
          <w:p w14:paraId="19725AE3" w14:textId="77777777" w:rsidR="009D629C" w:rsidRPr="00F4719D" w:rsidRDefault="00FF5CAE">
            <w:pPr>
              <w:rPr>
                <w:lang w:val="pt-BR"/>
              </w:rPr>
            </w:pPr>
            <w:r w:rsidRPr="00F4719D">
              <w:rPr>
                <w:lang w:val="pt-BR"/>
              </w:rPr>
              <w:t>Perfeito. Ainda assim, muita gente busca uma segunda leitura técnica para validar se há pontos que merecem atenção.</w:t>
            </w:r>
          </w:p>
        </w:tc>
      </w:tr>
      <w:tr w:rsidR="009D629C" w:rsidRPr="00F4719D" w14:paraId="59C52DB6" w14:textId="77777777">
        <w:trPr>
          <w:jc w:val="center"/>
        </w:trPr>
        <w:tc>
          <w:tcPr>
            <w:tcW w:w="4873" w:type="dxa"/>
            <w:tcMar>
              <w:top w:w="100" w:type="dxa"/>
              <w:left w:w="120" w:type="dxa"/>
              <w:bottom w:w="100" w:type="dxa"/>
              <w:right w:w="120" w:type="dxa"/>
            </w:tcMar>
            <w:vAlign w:val="center"/>
          </w:tcPr>
          <w:p w14:paraId="78E704B3" w14:textId="77777777" w:rsidR="009D629C" w:rsidRPr="00F4719D" w:rsidRDefault="00FF5CAE">
            <w:pPr>
              <w:rPr>
                <w:lang w:val="pt-BR"/>
              </w:rPr>
            </w:pPr>
            <w:r w:rsidRPr="00F4719D">
              <w:rPr>
                <w:lang w:val="pt-BR"/>
              </w:rPr>
              <w:t>Como vocês conseguiram meu contato?</w:t>
            </w:r>
          </w:p>
        </w:tc>
        <w:tc>
          <w:tcPr>
            <w:tcW w:w="4873" w:type="dxa"/>
            <w:tcMar>
              <w:top w:w="100" w:type="dxa"/>
              <w:left w:w="120" w:type="dxa"/>
              <w:bottom w:w="100" w:type="dxa"/>
              <w:right w:w="120" w:type="dxa"/>
            </w:tcMar>
            <w:vAlign w:val="center"/>
          </w:tcPr>
          <w:p w14:paraId="51AC4AFA" w14:textId="77777777" w:rsidR="009D629C" w:rsidRPr="00F4719D" w:rsidRDefault="00FF5CAE">
            <w:pPr>
              <w:rPr>
                <w:lang w:val="pt-BR"/>
              </w:rPr>
            </w:pPr>
            <w:r w:rsidRPr="00F4719D">
              <w:rPr>
                <w:lang w:val="pt-BR"/>
              </w:rPr>
              <w:t>Nosso time trabalha com inteligência de dados para identificar perfis que podem ter aderência à revisão técnica. Se não fizer sentido para você, eu encerro o contato por aqui.</w:t>
            </w:r>
          </w:p>
        </w:tc>
      </w:tr>
      <w:tr w:rsidR="009D629C" w:rsidRPr="00F4719D" w14:paraId="7A399397" w14:textId="77777777">
        <w:trPr>
          <w:jc w:val="center"/>
        </w:trPr>
        <w:tc>
          <w:tcPr>
            <w:tcW w:w="4873" w:type="dxa"/>
            <w:tcMar>
              <w:top w:w="100" w:type="dxa"/>
              <w:left w:w="120" w:type="dxa"/>
              <w:bottom w:w="100" w:type="dxa"/>
              <w:right w:w="120" w:type="dxa"/>
            </w:tcMar>
            <w:vAlign w:val="center"/>
          </w:tcPr>
          <w:p w14:paraId="7C779799" w14:textId="77777777" w:rsidR="009D629C" w:rsidRDefault="00FF5CAE">
            <w:proofErr w:type="spellStart"/>
            <w:r>
              <w:lastRenderedPageBreak/>
              <w:t>Isso</w:t>
            </w:r>
            <w:proofErr w:type="spellEnd"/>
            <w:r>
              <w:t xml:space="preserve"> é </w:t>
            </w:r>
            <w:proofErr w:type="spellStart"/>
            <w:r>
              <w:t>sigiloso</w:t>
            </w:r>
            <w:proofErr w:type="spellEnd"/>
            <w:r>
              <w:t>?</w:t>
            </w:r>
          </w:p>
        </w:tc>
        <w:tc>
          <w:tcPr>
            <w:tcW w:w="4873" w:type="dxa"/>
            <w:tcMar>
              <w:top w:w="100" w:type="dxa"/>
              <w:left w:w="120" w:type="dxa"/>
              <w:bottom w:w="100" w:type="dxa"/>
              <w:right w:w="120" w:type="dxa"/>
            </w:tcMar>
            <w:vAlign w:val="center"/>
          </w:tcPr>
          <w:p w14:paraId="12FFCBC9" w14:textId="77777777" w:rsidR="009D629C" w:rsidRPr="00F4719D" w:rsidRDefault="00FF5CAE">
            <w:pPr>
              <w:rPr>
                <w:lang w:val="pt-BR"/>
              </w:rPr>
            </w:pPr>
            <w:r w:rsidRPr="00F4719D">
              <w:rPr>
                <w:lang w:val="pt-BR"/>
              </w:rPr>
              <w:t>Sim. A análise inicial é tratada com discrição e o objetivo é apenas entender se existe aderência técnica para aprofundar o caso.</w:t>
            </w:r>
          </w:p>
        </w:tc>
      </w:tr>
      <w:tr w:rsidR="009D629C" w:rsidRPr="00F4719D" w14:paraId="6F03D07F" w14:textId="77777777">
        <w:trPr>
          <w:jc w:val="center"/>
        </w:trPr>
        <w:tc>
          <w:tcPr>
            <w:tcW w:w="4873" w:type="dxa"/>
            <w:tcMar>
              <w:top w:w="100" w:type="dxa"/>
              <w:left w:w="120" w:type="dxa"/>
              <w:bottom w:w="100" w:type="dxa"/>
              <w:right w:w="120" w:type="dxa"/>
            </w:tcMar>
            <w:vAlign w:val="center"/>
          </w:tcPr>
          <w:p w14:paraId="0DE00331" w14:textId="77777777" w:rsidR="009D629C" w:rsidRPr="00F4719D" w:rsidRDefault="00FF5CAE">
            <w:pPr>
              <w:rPr>
                <w:lang w:val="pt-BR"/>
              </w:rPr>
            </w:pPr>
            <w:r w:rsidRPr="00F4719D">
              <w:rPr>
                <w:lang w:val="pt-BR"/>
              </w:rPr>
              <w:t>Achei que minha rescisão estava certa</w:t>
            </w:r>
          </w:p>
        </w:tc>
        <w:tc>
          <w:tcPr>
            <w:tcW w:w="4873" w:type="dxa"/>
            <w:tcMar>
              <w:top w:w="100" w:type="dxa"/>
              <w:left w:w="120" w:type="dxa"/>
              <w:bottom w:w="100" w:type="dxa"/>
              <w:right w:w="120" w:type="dxa"/>
            </w:tcMar>
            <w:vAlign w:val="center"/>
          </w:tcPr>
          <w:p w14:paraId="65E721AD" w14:textId="77777777" w:rsidR="009D629C" w:rsidRPr="00F4719D" w:rsidRDefault="00FF5CAE">
            <w:pPr>
              <w:rPr>
                <w:lang w:val="pt-BR"/>
              </w:rPr>
            </w:pPr>
            <w:r w:rsidRPr="00F4719D">
              <w:rPr>
                <w:lang w:val="pt-BR"/>
              </w:rPr>
              <w:t>Isso é muito comum. Justamente por isso a revisão técnica existe: muitos pontos não são visíveis para quem não acompanha esse tipo de situação todos os dias.</w:t>
            </w:r>
          </w:p>
        </w:tc>
      </w:tr>
    </w:tbl>
    <w:p w14:paraId="00629280" w14:textId="77777777" w:rsidR="009D629C" w:rsidRPr="00F4719D" w:rsidRDefault="00FF5CAE">
      <w:pPr>
        <w:pStyle w:val="Ttulo1"/>
        <w:spacing w:before="200" w:after="120"/>
        <w:rPr>
          <w:lang w:val="pt-BR"/>
        </w:rPr>
      </w:pPr>
      <w:r w:rsidRPr="00F4719D">
        <w:rPr>
          <w:lang w:val="pt-BR"/>
        </w:rPr>
        <w:t>8. Estrutura de posicionamento da marca</w:t>
      </w:r>
    </w:p>
    <w:p w14:paraId="609ADD70" w14:textId="77777777" w:rsidR="009D629C" w:rsidRPr="00F4719D" w:rsidRDefault="00FF5CAE">
      <w:pPr>
        <w:spacing w:after="80"/>
        <w:jc w:val="both"/>
        <w:rPr>
          <w:lang w:val="pt-BR"/>
        </w:rPr>
      </w:pPr>
      <w:r w:rsidRPr="00F4719D">
        <w:rPr>
          <w:lang w:val="pt-BR"/>
        </w:rPr>
        <w:t>A Revisa deve se apresentar, na frente do funil, como uma marca de revisão técnica de direitos trabalhistas. A apresentação inicial não precisa abrir toda a estrutura jurídica, societária e operacional do projeto. O objetivo é reduzir atrito, aumentar confiança e permitir que a conversa comece pela dor do prospect, não pela complexidade da estrutura.</w:t>
      </w:r>
    </w:p>
    <w:p w14:paraId="302E0096" w14:textId="77777777" w:rsidR="009D629C" w:rsidRDefault="00FF5CAE">
      <w:pPr>
        <w:pStyle w:val="Ttulo2"/>
        <w:spacing w:before="120" w:after="60"/>
      </w:pPr>
      <w:r>
        <w:t xml:space="preserve">Como </w:t>
      </w:r>
      <w:proofErr w:type="spellStart"/>
      <w:r>
        <w:t>nos</w:t>
      </w:r>
      <w:proofErr w:type="spellEnd"/>
      <w:r>
        <w:t xml:space="preserve"> </w:t>
      </w:r>
      <w:proofErr w:type="spellStart"/>
      <w:r>
        <w:t>apresentamos</w:t>
      </w:r>
      <w:proofErr w:type="spellEnd"/>
    </w:p>
    <w:p w14:paraId="6FD935C2" w14:textId="77777777" w:rsidR="009D629C" w:rsidRPr="00F4719D" w:rsidRDefault="00FF5CAE">
      <w:pPr>
        <w:pStyle w:val="Commarcadores"/>
        <w:spacing w:after="20"/>
        <w:rPr>
          <w:lang w:val="pt-BR"/>
        </w:rPr>
      </w:pPr>
      <w:r w:rsidRPr="00F4719D">
        <w:rPr>
          <w:lang w:val="pt-BR"/>
        </w:rPr>
        <w:t>No primeiro contato: institucional, em nome da Revisa.</w:t>
      </w:r>
    </w:p>
    <w:p w14:paraId="7AF04750" w14:textId="77777777" w:rsidR="009D629C" w:rsidRPr="00F4719D" w:rsidRDefault="00FF5CAE">
      <w:pPr>
        <w:pStyle w:val="Commarcadores"/>
        <w:spacing w:after="20"/>
        <w:rPr>
          <w:lang w:val="pt-BR"/>
        </w:rPr>
      </w:pPr>
      <w:r w:rsidRPr="00F4719D">
        <w:rPr>
          <w:lang w:val="pt-BR"/>
        </w:rPr>
        <w:t>Após resposta do prospect: nome próprio do atendente, vinculado à Revisa.</w:t>
      </w:r>
    </w:p>
    <w:p w14:paraId="6EECC15E" w14:textId="77777777" w:rsidR="009D629C" w:rsidRPr="00F4719D" w:rsidRDefault="00FF5CAE">
      <w:pPr>
        <w:pStyle w:val="Commarcadores"/>
        <w:spacing w:after="20"/>
        <w:rPr>
          <w:lang w:val="pt-BR"/>
        </w:rPr>
      </w:pPr>
      <w:r w:rsidRPr="00F4719D">
        <w:rPr>
          <w:lang w:val="pt-BR"/>
        </w:rPr>
        <w:t xml:space="preserve">Na landing </w:t>
      </w:r>
      <w:proofErr w:type="spellStart"/>
      <w:r w:rsidRPr="00F4719D">
        <w:rPr>
          <w:lang w:val="pt-BR"/>
        </w:rPr>
        <w:t>page</w:t>
      </w:r>
      <w:proofErr w:type="spellEnd"/>
      <w:r w:rsidRPr="00F4719D">
        <w:rPr>
          <w:lang w:val="pt-BR"/>
        </w:rPr>
        <w:t>, Instagram e blog: somente a marca Revisa.</w:t>
      </w:r>
    </w:p>
    <w:p w14:paraId="0BC3365A" w14:textId="77777777" w:rsidR="009D629C" w:rsidRPr="00F4719D" w:rsidRDefault="00FF5CAE">
      <w:pPr>
        <w:pStyle w:val="Commarcadores"/>
        <w:spacing w:after="20"/>
        <w:rPr>
          <w:lang w:val="pt-BR"/>
        </w:rPr>
      </w:pPr>
      <w:r w:rsidRPr="00F4719D">
        <w:rPr>
          <w:lang w:val="pt-BR"/>
        </w:rPr>
        <w:t>Na camada legal e de privacidade: informações mínimas necessárias de contato e tratamento de dados.</w:t>
      </w:r>
    </w:p>
    <w:p w14:paraId="5B08D045" w14:textId="77777777" w:rsidR="009D629C" w:rsidRPr="00F4719D" w:rsidRDefault="00FF5CAE">
      <w:pPr>
        <w:pStyle w:val="Commarcadores"/>
        <w:spacing w:after="20"/>
        <w:rPr>
          <w:lang w:val="pt-BR"/>
        </w:rPr>
      </w:pPr>
      <w:r w:rsidRPr="00F4719D">
        <w:rPr>
          <w:lang w:val="pt-BR"/>
        </w:rPr>
        <w:t>Na reunião ou etapa avançada: explicação da estrutura jurídica e do fluxo real de atendimento, quando necessário.</w:t>
      </w:r>
    </w:p>
    <w:p w14:paraId="7C2ABC08" w14:textId="77777777" w:rsidR="009D629C" w:rsidRPr="00F4719D" w:rsidRDefault="00FF5CAE">
      <w:pPr>
        <w:pStyle w:val="Ttulo2"/>
        <w:spacing w:before="120" w:after="60"/>
        <w:rPr>
          <w:lang w:val="pt-BR"/>
        </w:rPr>
      </w:pPr>
      <w:r w:rsidRPr="00F4719D">
        <w:rPr>
          <w:lang w:val="pt-BR"/>
        </w:rPr>
        <w:t>Modelo de apresentação recomendado</w:t>
      </w:r>
    </w:p>
    <w:p w14:paraId="0E7C7E5D" w14:textId="77777777" w:rsidR="009D629C" w:rsidRPr="00F4719D" w:rsidRDefault="00FF5CAE">
      <w:pPr>
        <w:spacing w:after="80"/>
        <w:jc w:val="both"/>
        <w:rPr>
          <w:lang w:val="pt-BR"/>
        </w:rPr>
      </w:pPr>
      <w:r w:rsidRPr="00F4719D">
        <w:rPr>
          <w:lang w:val="pt-BR"/>
        </w:rPr>
        <w:t>A Revisa deve ser apresentada como um time especializado em revisão técnica de direitos trabalhistas para ex-funcionários de grandes empresas. Essa formulação é suficientemente clara, transmite especialização e evita que a marca soe como um escritório genérico ou como um veículo financeiro.</w:t>
      </w:r>
    </w:p>
    <w:p w14:paraId="59086836" w14:textId="77777777" w:rsidR="009D629C" w:rsidRPr="00F4719D" w:rsidRDefault="00FF5CAE">
      <w:pPr>
        <w:pStyle w:val="Ttulo2"/>
        <w:spacing w:before="120" w:after="60"/>
        <w:rPr>
          <w:lang w:val="pt-BR"/>
        </w:rPr>
      </w:pPr>
      <w:r w:rsidRPr="00F4719D">
        <w:rPr>
          <w:lang w:val="pt-BR"/>
        </w:rPr>
        <w:t>Papel do contato humano</w:t>
      </w:r>
    </w:p>
    <w:p w14:paraId="3292C2D3" w14:textId="77777777" w:rsidR="009D629C" w:rsidRPr="00F4719D" w:rsidRDefault="00FF5CAE">
      <w:pPr>
        <w:spacing w:after="80"/>
        <w:jc w:val="both"/>
        <w:rPr>
          <w:lang w:val="pt-BR"/>
        </w:rPr>
      </w:pPr>
      <w:r w:rsidRPr="00F4719D">
        <w:rPr>
          <w:lang w:val="pt-BR"/>
        </w:rPr>
        <w:t>A recomendação é institucional no primeiro contato e pessoal apenas após a resposta do lead. Exemplo: “Olá, aqui é o Antônio, do time da Revisa. Posso te explicar em 2 minutos por que entramos em contato?”</w:t>
      </w:r>
    </w:p>
    <w:p w14:paraId="4348DF03" w14:textId="77777777" w:rsidR="009D629C" w:rsidRDefault="00FF5CAE">
      <w:pPr>
        <w:pStyle w:val="Ttulo2"/>
        <w:spacing w:before="120" w:after="60"/>
      </w:pPr>
      <w:proofErr w:type="spellStart"/>
      <w:r>
        <w:t>Prova</w:t>
      </w:r>
      <w:proofErr w:type="spellEnd"/>
      <w:r>
        <w:t xml:space="preserve"> de </w:t>
      </w:r>
      <w:proofErr w:type="spellStart"/>
      <w:r>
        <w:t>autoridade</w:t>
      </w:r>
      <w:proofErr w:type="spellEnd"/>
    </w:p>
    <w:p w14:paraId="5DA03F12" w14:textId="77777777" w:rsidR="009D629C" w:rsidRPr="00F4719D" w:rsidRDefault="00FF5CAE">
      <w:pPr>
        <w:pStyle w:val="Commarcadores"/>
        <w:spacing w:after="20"/>
        <w:rPr>
          <w:lang w:val="pt-BR"/>
        </w:rPr>
      </w:pPr>
      <w:r w:rsidRPr="00F4719D">
        <w:rPr>
          <w:lang w:val="pt-BR"/>
        </w:rPr>
        <w:t>usar vídeos e depoimentos anônimos como prova social;</w:t>
      </w:r>
    </w:p>
    <w:p w14:paraId="67A06C3B" w14:textId="77777777" w:rsidR="009D629C" w:rsidRPr="00F4719D" w:rsidRDefault="00FF5CAE">
      <w:pPr>
        <w:pStyle w:val="Commarcadores"/>
        <w:spacing w:after="20"/>
        <w:rPr>
          <w:lang w:val="pt-BR"/>
        </w:rPr>
      </w:pPr>
      <w:r w:rsidRPr="00F4719D">
        <w:rPr>
          <w:lang w:val="pt-BR"/>
        </w:rPr>
        <w:t>usar a frase de conhecimento interno da rotina da empresa de forma recorrente;</w:t>
      </w:r>
    </w:p>
    <w:p w14:paraId="1064F358" w14:textId="77777777" w:rsidR="009D629C" w:rsidRPr="00F4719D" w:rsidRDefault="00FF5CAE">
      <w:pPr>
        <w:pStyle w:val="Commarcadores"/>
        <w:spacing w:after="20"/>
        <w:rPr>
          <w:lang w:val="pt-BR"/>
        </w:rPr>
      </w:pPr>
      <w:r w:rsidRPr="00F4719D">
        <w:rPr>
          <w:lang w:val="pt-BR"/>
        </w:rPr>
        <w:t>posicionar a Revisa como especialista em ex-funcionários de empresas específicas;</w:t>
      </w:r>
    </w:p>
    <w:p w14:paraId="0BD83DA1" w14:textId="77777777" w:rsidR="009D629C" w:rsidRPr="00F4719D" w:rsidRDefault="00FF5CAE">
      <w:pPr>
        <w:pStyle w:val="Commarcadores"/>
        <w:spacing w:after="20"/>
        <w:rPr>
          <w:lang w:val="pt-BR"/>
        </w:rPr>
      </w:pPr>
      <w:r w:rsidRPr="00F4719D">
        <w:rPr>
          <w:lang w:val="pt-BR"/>
        </w:rPr>
        <w:t>criar páginas e conteúdos por ex-empregador, reforçando especialização.</w:t>
      </w:r>
    </w:p>
    <w:p w14:paraId="01C107FC" w14:textId="77777777" w:rsidR="009D629C" w:rsidRPr="00F4719D" w:rsidRDefault="00FF5CAE">
      <w:pPr>
        <w:pStyle w:val="Ttulo1"/>
        <w:spacing w:before="200" w:after="120"/>
        <w:rPr>
          <w:lang w:val="pt-BR"/>
        </w:rPr>
      </w:pPr>
      <w:r w:rsidRPr="00F4719D">
        <w:rPr>
          <w:lang w:val="pt-BR"/>
        </w:rPr>
        <w:t>9. Aplicação prática da marca em conteúdo</w:t>
      </w:r>
    </w:p>
    <w:p w14:paraId="655BEE64" w14:textId="77777777" w:rsidR="009D629C" w:rsidRPr="00F4719D" w:rsidRDefault="00FF5CAE">
      <w:pPr>
        <w:spacing w:after="80"/>
        <w:jc w:val="both"/>
        <w:rPr>
          <w:lang w:val="pt-BR"/>
        </w:rPr>
      </w:pPr>
      <w:r w:rsidRPr="00F4719D">
        <w:rPr>
          <w:lang w:val="pt-BR"/>
        </w:rPr>
        <w:t xml:space="preserve">Este documento foi pensado para servir de base direta para criação de landing </w:t>
      </w:r>
      <w:proofErr w:type="spellStart"/>
      <w:r w:rsidRPr="00F4719D">
        <w:rPr>
          <w:lang w:val="pt-BR"/>
        </w:rPr>
        <w:t>page</w:t>
      </w:r>
      <w:proofErr w:type="spellEnd"/>
      <w:r w:rsidRPr="00F4719D">
        <w:rPr>
          <w:lang w:val="pt-BR"/>
        </w:rPr>
        <w:t xml:space="preserve"> via IA, blog posts, materiais de Instagram via IA, scripts da operação comercial e materiais de prova social. Toda peça futura deve respeitar a mesma espinha dorsal: revisão técnica, linguagem simples, foco em valores não pagos, especialização por empresa e CTA de descoberta.</w:t>
      </w:r>
    </w:p>
    <w:p w14:paraId="12D553BE" w14:textId="77777777" w:rsidR="009D629C" w:rsidRDefault="00FF5CAE">
      <w:pPr>
        <w:pStyle w:val="Ttulo2"/>
        <w:spacing w:before="120" w:after="60"/>
      </w:pPr>
      <w:proofErr w:type="spellStart"/>
      <w:r>
        <w:lastRenderedPageBreak/>
        <w:t>Usos</w:t>
      </w:r>
      <w:proofErr w:type="spellEnd"/>
      <w:r>
        <w:t xml:space="preserve"> </w:t>
      </w:r>
      <w:proofErr w:type="spellStart"/>
      <w:r>
        <w:t>imediatos</w:t>
      </w:r>
      <w:proofErr w:type="spellEnd"/>
    </w:p>
    <w:p w14:paraId="1CFA493D" w14:textId="77777777" w:rsidR="009D629C" w:rsidRDefault="00FF5CAE">
      <w:pPr>
        <w:pStyle w:val="Commarcadores"/>
        <w:spacing w:after="20"/>
      </w:pPr>
      <w:r>
        <w:t>landing pages por ex-empregador;</w:t>
      </w:r>
    </w:p>
    <w:p w14:paraId="48D858E4" w14:textId="77777777" w:rsidR="009D629C" w:rsidRPr="00F4719D" w:rsidRDefault="00FF5CAE">
      <w:pPr>
        <w:pStyle w:val="Commarcadores"/>
        <w:spacing w:after="20"/>
        <w:rPr>
          <w:lang w:val="pt-BR"/>
        </w:rPr>
      </w:pPr>
      <w:proofErr w:type="spellStart"/>
      <w:r w:rsidRPr="00F4719D">
        <w:rPr>
          <w:lang w:val="pt-BR"/>
        </w:rPr>
        <w:t>bio</w:t>
      </w:r>
      <w:proofErr w:type="spellEnd"/>
      <w:r w:rsidRPr="00F4719D">
        <w:rPr>
          <w:lang w:val="pt-BR"/>
        </w:rPr>
        <w:t xml:space="preserve"> e posicionamento do Instagram;</w:t>
      </w:r>
    </w:p>
    <w:p w14:paraId="2ED6F15B" w14:textId="77777777" w:rsidR="009D629C" w:rsidRPr="00F4719D" w:rsidRDefault="00FF5CAE">
      <w:pPr>
        <w:pStyle w:val="Commarcadores"/>
        <w:spacing w:after="20"/>
        <w:rPr>
          <w:lang w:val="pt-BR"/>
        </w:rPr>
      </w:pPr>
      <w:r w:rsidRPr="00F4719D">
        <w:rPr>
          <w:lang w:val="pt-BR"/>
        </w:rPr>
        <w:t>posts educativos e de autoridade;</w:t>
      </w:r>
    </w:p>
    <w:p w14:paraId="06F5F153" w14:textId="77777777" w:rsidR="009D629C" w:rsidRDefault="00FF5CAE">
      <w:pPr>
        <w:pStyle w:val="Commarcadores"/>
        <w:spacing w:after="20"/>
      </w:pPr>
      <w:r>
        <w:t xml:space="preserve">scripts de WhatsApp, e-mail e </w:t>
      </w:r>
      <w:proofErr w:type="gramStart"/>
      <w:r>
        <w:t>SMS;</w:t>
      </w:r>
      <w:proofErr w:type="gramEnd"/>
    </w:p>
    <w:p w14:paraId="2437B8A6" w14:textId="77777777" w:rsidR="009D629C" w:rsidRDefault="00FF5CAE">
      <w:pPr>
        <w:pStyle w:val="Commarcadores"/>
        <w:spacing w:after="20"/>
      </w:pPr>
      <w:r>
        <w:t>FAQ de objeções;</w:t>
      </w:r>
    </w:p>
    <w:p w14:paraId="08B37453" w14:textId="77777777" w:rsidR="009D629C" w:rsidRPr="00F4719D" w:rsidRDefault="00FF5CAE">
      <w:pPr>
        <w:pStyle w:val="Commarcadores"/>
        <w:spacing w:after="20"/>
        <w:rPr>
          <w:lang w:val="pt-BR"/>
        </w:rPr>
      </w:pPr>
      <w:r w:rsidRPr="00F4719D">
        <w:rPr>
          <w:lang w:val="pt-BR"/>
        </w:rPr>
        <w:t>vídeos e depoimentos de prova social.</w:t>
      </w:r>
    </w:p>
    <w:p w14:paraId="67825A95" w14:textId="77777777" w:rsidR="009D629C" w:rsidRDefault="00FF5CAE">
      <w:pPr>
        <w:pStyle w:val="Ttulo1"/>
        <w:spacing w:before="200" w:after="120"/>
      </w:pPr>
      <w:r>
        <w:t xml:space="preserve">10. </w:t>
      </w:r>
      <w:proofErr w:type="spellStart"/>
      <w:r>
        <w:t>Síntese</w:t>
      </w:r>
      <w:proofErr w:type="spellEnd"/>
      <w:r>
        <w:t xml:space="preserve"> </w:t>
      </w:r>
      <w:proofErr w:type="spellStart"/>
      <w:r>
        <w:t>executiva</w:t>
      </w:r>
      <w:proofErr w:type="spellEnd"/>
    </w:p>
    <w:tbl>
      <w:tblPr>
        <w:tblW w:w="0" w:type="auto"/>
        <w:jc w:val="center"/>
        <w:tblLook w:val="04A0" w:firstRow="1" w:lastRow="0" w:firstColumn="1" w:lastColumn="0" w:noHBand="0" w:noVBand="1"/>
      </w:tblPr>
      <w:tblGrid>
        <w:gridCol w:w="9746"/>
      </w:tblGrid>
      <w:tr w:rsidR="009D629C" w:rsidRPr="00F4719D" w14:paraId="5BB64D9F" w14:textId="77777777">
        <w:trPr>
          <w:jc w:val="center"/>
        </w:trPr>
        <w:tc>
          <w:tcPr>
            <w:tcW w:w="9746" w:type="dxa"/>
            <w:shd w:val="clear" w:color="auto" w:fill="EAF2F8"/>
            <w:tcMar>
              <w:top w:w="140" w:type="dxa"/>
              <w:left w:w="160" w:type="dxa"/>
              <w:bottom w:w="140" w:type="dxa"/>
              <w:right w:w="160" w:type="dxa"/>
            </w:tcMar>
          </w:tcPr>
          <w:p w14:paraId="0ED9FC72" w14:textId="77777777" w:rsidR="009D629C" w:rsidRPr="00F4719D" w:rsidRDefault="00FF5CAE">
            <w:pPr>
              <w:spacing w:after="0"/>
              <w:rPr>
                <w:lang w:val="pt-BR"/>
              </w:rPr>
            </w:pPr>
            <w:r w:rsidRPr="00F4719D">
              <w:rPr>
                <w:b/>
                <w:lang w:val="pt-BR"/>
              </w:rPr>
              <w:t xml:space="preserve">Nome da marca: </w:t>
            </w:r>
            <w:r w:rsidRPr="00F4719D">
              <w:rPr>
                <w:lang w:val="pt-BR"/>
              </w:rPr>
              <w:t>Revisa</w:t>
            </w:r>
            <w:r w:rsidRPr="00F4719D">
              <w:rPr>
                <w:lang w:val="pt-BR"/>
              </w:rPr>
              <w:br/>
            </w:r>
            <w:r w:rsidRPr="00F4719D">
              <w:rPr>
                <w:b/>
                <w:lang w:val="pt-BR"/>
              </w:rPr>
              <w:t xml:space="preserve">O que somos: </w:t>
            </w:r>
            <w:r w:rsidRPr="00F4719D">
              <w:rPr>
                <w:lang w:val="pt-BR"/>
              </w:rPr>
              <w:t>marca de revisão técnica de direitos trabalhistas para ex-funcionários de grandes empresas</w:t>
            </w:r>
            <w:r w:rsidRPr="00F4719D">
              <w:rPr>
                <w:lang w:val="pt-BR"/>
              </w:rPr>
              <w:br/>
            </w:r>
            <w:r w:rsidRPr="00F4719D">
              <w:rPr>
                <w:b/>
                <w:lang w:val="pt-BR"/>
              </w:rPr>
              <w:t xml:space="preserve">Promessa principal: </w:t>
            </w:r>
            <w:r w:rsidRPr="00F4719D">
              <w:rPr>
                <w:lang w:val="pt-BR"/>
              </w:rPr>
              <w:t>Entenda se há valores a receber</w:t>
            </w:r>
            <w:r w:rsidRPr="00F4719D">
              <w:rPr>
                <w:lang w:val="pt-BR"/>
              </w:rPr>
              <w:br/>
            </w:r>
            <w:r w:rsidRPr="00F4719D">
              <w:rPr>
                <w:b/>
                <w:lang w:val="pt-BR"/>
              </w:rPr>
              <w:t xml:space="preserve">Público principal: </w:t>
            </w:r>
            <w:r w:rsidRPr="00F4719D">
              <w:rPr>
                <w:lang w:val="pt-BR"/>
              </w:rPr>
              <w:t>ex-funcionários CLT desligados nos últimos 24 meses</w:t>
            </w:r>
            <w:r w:rsidRPr="00F4719D">
              <w:rPr>
                <w:lang w:val="pt-BR"/>
              </w:rPr>
              <w:br/>
            </w:r>
            <w:r w:rsidRPr="00F4719D">
              <w:rPr>
                <w:b/>
                <w:lang w:val="pt-BR"/>
              </w:rPr>
              <w:t xml:space="preserve">Tom de voz: </w:t>
            </w:r>
            <w:r w:rsidRPr="00F4719D">
              <w:rPr>
                <w:lang w:val="pt-BR"/>
              </w:rPr>
              <w:t>consultivo, humano, técnico sem juridiquês e discreto</w:t>
            </w:r>
            <w:r w:rsidRPr="00F4719D">
              <w:rPr>
                <w:lang w:val="pt-BR"/>
              </w:rPr>
              <w:br/>
            </w:r>
            <w:r w:rsidRPr="00F4719D">
              <w:rPr>
                <w:b/>
                <w:lang w:val="pt-BR"/>
              </w:rPr>
              <w:t xml:space="preserve">Posicionamento: </w:t>
            </w:r>
            <w:r w:rsidRPr="00F4719D">
              <w:rPr>
                <w:lang w:val="pt-BR"/>
              </w:rPr>
              <w:t>revisamos se você deixou valores para trás ao sair da empresa</w:t>
            </w:r>
            <w:r w:rsidRPr="00F4719D">
              <w:rPr>
                <w:lang w:val="pt-BR"/>
              </w:rPr>
              <w:br/>
            </w:r>
            <w:r w:rsidRPr="00F4719D">
              <w:rPr>
                <w:b/>
                <w:lang w:val="pt-BR"/>
              </w:rPr>
              <w:t xml:space="preserve">Apresentação inicial: </w:t>
            </w:r>
            <w:r w:rsidRPr="00F4719D">
              <w:rPr>
                <w:lang w:val="pt-BR"/>
              </w:rPr>
              <w:t>institucional, em nome da Revisa</w:t>
            </w:r>
            <w:r w:rsidRPr="00F4719D">
              <w:rPr>
                <w:lang w:val="pt-BR"/>
              </w:rPr>
              <w:br/>
            </w:r>
            <w:r w:rsidRPr="00F4719D">
              <w:rPr>
                <w:b/>
                <w:lang w:val="pt-BR"/>
              </w:rPr>
              <w:t xml:space="preserve">Apresentação após resposta: </w:t>
            </w:r>
            <w:r w:rsidRPr="00F4719D">
              <w:rPr>
                <w:lang w:val="pt-BR"/>
              </w:rPr>
              <w:t>nome próprio do atendente vinculado à Revisa</w:t>
            </w:r>
          </w:p>
        </w:tc>
      </w:tr>
    </w:tbl>
    <w:p w14:paraId="7BCCAD0B" w14:textId="77777777" w:rsidR="009D629C" w:rsidRPr="00F4719D" w:rsidRDefault="009D629C">
      <w:pPr>
        <w:rPr>
          <w:lang w:val="pt-BR"/>
        </w:rPr>
      </w:pPr>
    </w:p>
    <w:p w14:paraId="7617687E" w14:textId="77777777" w:rsidR="009D629C" w:rsidRPr="00F4719D" w:rsidRDefault="00FF5CAE">
      <w:pPr>
        <w:jc w:val="center"/>
        <w:rPr>
          <w:lang w:val="pt-BR"/>
        </w:rPr>
      </w:pPr>
      <w:r w:rsidRPr="00F4719D">
        <w:rPr>
          <w:i/>
          <w:color w:val="646464"/>
          <w:sz w:val="18"/>
          <w:lang w:val="pt-BR"/>
        </w:rPr>
        <w:t>Documento-base de identidade verbal e posicionamento da Revisa.</w:t>
      </w:r>
    </w:p>
    <w:sectPr w:rsidR="009D629C" w:rsidRPr="00F4719D"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0569926">
    <w:abstractNumId w:val="8"/>
  </w:num>
  <w:num w:numId="2" w16cid:durableId="117458617">
    <w:abstractNumId w:val="6"/>
  </w:num>
  <w:num w:numId="3" w16cid:durableId="1418749562">
    <w:abstractNumId w:val="5"/>
  </w:num>
  <w:num w:numId="4" w16cid:durableId="2005694719">
    <w:abstractNumId w:val="4"/>
  </w:num>
  <w:num w:numId="5" w16cid:durableId="1856186169">
    <w:abstractNumId w:val="7"/>
  </w:num>
  <w:num w:numId="6" w16cid:durableId="1195002990">
    <w:abstractNumId w:val="3"/>
  </w:num>
  <w:num w:numId="7" w16cid:durableId="240871145">
    <w:abstractNumId w:val="2"/>
  </w:num>
  <w:num w:numId="8" w16cid:durableId="1363246681">
    <w:abstractNumId w:val="1"/>
  </w:num>
  <w:num w:numId="9" w16cid:durableId="103207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09FC"/>
    <w:rsid w:val="009D629C"/>
    <w:rsid w:val="00AA1D8D"/>
    <w:rsid w:val="00B47730"/>
    <w:rsid w:val="00CB0664"/>
    <w:rsid w:val="00F4719D"/>
    <w:rsid w:val="00FC693F"/>
    <w:rsid w:val="00FF5C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B0D4A"/>
  <w14:defaultImageDpi w14:val="300"/>
  <w15:docId w15:val="{F8B180C8-001E-4804-93A8-F4A0369EF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73D63"/>
      <w:sz w:val="3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2D5478"/>
      <w:sz w:val="25"/>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D63"/>
      <w:spacing w:val="5"/>
      <w:kern w:val="28"/>
      <w:sz w:val="44"/>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1534</Words>
  <Characters>8683</Characters>
  <Application>Microsoft Office Word</Application>
  <DocSecurity>0</DocSecurity>
  <Lines>211</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João Carlos - Criteria Capital</cp:lastModifiedBy>
  <cp:revision>2</cp:revision>
  <dcterms:created xsi:type="dcterms:W3CDTF">2026-03-26T00:20:00Z</dcterms:created>
  <dcterms:modified xsi:type="dcterms:W3CDTF">2026-03-26T00:20:00Z</dcterms:modified>
  <cp:category/>
</cp:coreProperties>
</file>