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82" w:rsidRPr="00BC3A94" w:rsidRDefault="007C3082" w:rsidP="007C3082">
      <w:pPr>
        <w:spacing w:line="240" w:lineRule="auto"/>
        <w:ind w:left="360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BC3A94">
        <w:rPr>
          <w:rFonts w:ascii="Times New Roman" w:hAnsi="Times New Roman" w:cs="Times New Roman"/>
          <w:b/>
          <w:iCs/>
          <w:sz w:val="36"/>
          <w:szCs w:val="36"/>
        </w:rPr>
        <w:t>План сочинения</w:t>
      </w:r>
    </w:p>
    <w:p w:rsidR="007C3082" w:rsidRPr="00BC3A94" w:rsidRDefault="007C3082" w:rsidP="007C3082">
      <w:pPr>
        <w:pStyle w:val="a3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C3A94">
        <w:rPr>
          <w:rFonts w:ascii="Times New Roman" w:hAnsi="Times New Roman" w:cs="Times New Roman"/>
          <w:sz w:val="36"/>
          <w:szCs w:val="36"/>
        </w:rPr>
        <w:t>1</w:t>
      </w:r>
      <w:r w:rsidRPr="00765744">
        <w:rPr>
          <w:rFonts w:ascii="Times New Roman" w:hAnsi="Times New Roman" w:cs="Times New Roman"/>
          <w:sz w:val="36"/>
          <w:szCs w:val="36"/>
        </w:rPr>
        <w:t xml:space="preserve">.Вступление.  </w:t>
      </w:r>
      <w:r w:rsidRPr="00765744">
        <w:rPr>
          <w:rFonts w:ascii="Times New Roman" w:hAnsi="Times New Roman" w:cs="Times New Roman"/>
          <w:sz w:val="36"/>
          <w:szCs w:val="36"/>
        </w:rPr>
        <w:br/>
        <w:t xml:space="preserve">2. Основная проблема( </w:t>
      </w:r>
      <w:r w:rsidRPr="00765744">
        <w:rPr>
          <w:rFonts w:ascii="Times New Roman" w:hAnsi="Times New Roman" w:cs="Times New Roman"/>
          <w:b/>
          <w:sz w:val="36"/>
          <w:szCs w:val="36"/>
        </w:rPr>
        <w:t xml:space="preserve">не путать с темой текста): 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t>комментарий проблемы.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br/>
      </w:r>
      <w:r w:rsidRPr="00765744">
        <w:rPr>
          <w:rFonts w:ascii="Times New Roman" w:hAnsi="Times New Roman" w:cs="Times New Roman"/>
          <w:sz w:val="36"/>
          <w:szCs w:val="36"/>
        </w:rPr>
        <w:t xml:space="preserve">3. Два 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t>комментария</w:t>
      </w:r>
      <w:r w:rsidRPr="00765744">
        <w:rPr>
          <w:rFonts w:ascii="Times New Roman" w:hAnsi="Times New Roman" w:cs="Times New Roman"/>
          <w:sz w:val="36"/>
          <w:szCs w:val="36"/>
        </w:rPr>
        <w:t>-</w:t>
      </w:r>
      <w:r w:rsidRPr="00765744">
        <w:rPr>
          <w:rFonts w:ascii="Times New Roman" w:hAnsi="Times New Roman" w:cs="Times New Roman"/>
          <w:b/>
          <w:sz w:val="36"/>
          <w:szCs w:val="36"/>
        </w:rPr>
        <w:t>2 примера из текста к проблеме.</w:t>
      </w:r>
      <w:r w:rsidRPr="00765744">
        <w:rPr>
          <w:rFonts w:ascii="Times New Roman" w:hAnsi="Times New Roman" w:cs="Times New Roman"/>
          <w:sz w:val="36"/>
          <w:szCs w:val="36"/>
        </w:rPr>
        <w:t xml:space="preserve"> 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t>Комментарий к каждому примеру</w:t>
      </w:r>
      <w:r w:rsidRPr="00765744">
        <w:rPr>
          <w:rFonts w:ascii="Times New Roman" w:hAnsi="Times New Roman" w:cs="Times New Roman"/>
          <w:sz w:val="36"/>
          <w:szCs w:val="36"/>
        </w:rPr>
        <w:t>. Смысловая связь между ними.</w:t>
      </w:r>
      <w:r w:rsidRPr="00765744">
        <w:rPr>
          <w:rFonts w:ascii="Times New Roman" w:hAnsi="Times New Roman" w:cs="Times New Roman"/>
          <w:sz w:val="36"/>
          <w:szCs w:val="36"/>
        </w:rPr>
        <w:br/>
        <w:t xml:space="preserve">4. 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t>Позиция автора</w:t>
      </w:r>
      <w:r w:rsidRPr="00765744">
        <w:rPr>
          <w:rFonts w:ascii="Times New Roman" w:hAnsi="Times New Roman" w:cs="Times New Roman"/>
          <w:sz w:val="36"/>
          <w:szCs w:val="36"/>
        </w:rPr>
        <w:t xml:space="preserve">. </w:t>
      </w:r>
      <w:r w:rsidRPr="00765744">
        <w:rPr>
          <w:rFonts w:ascii="Times New Roman" w:hAnsi="Times New Roman" w:cs="Times New Roman"/>
          <w:b/>
          <w:sz w:val="36"/>
          <w:szCs w:val="36"/>
        </w:rPr>
        <w:t>Употребить само слово «позиция»!</w:t>
      </w:r>
      <w:r w:rsidRPr="00765744">
        <w:rPr>
          <w:rFonts w:ascii="Times New Roman" w:hAnsi="Times New Roman" w:cs="Times New Roman"/>
          <w:b/>
          <w:sz w:val="36"/>
          <w:szCs w:val="36"/>
        </w:rPr>
        <w:br/>
      </w:r>
      <w:r w:rsidRPr="00765744">
        <w:rPr>
          <w:rFonts w:ascii="Times New Roman" w:hAnsi="Times New Roman" w:cs="Times New Roman"/>
          <w:sz w:val="36"/>
          <w:szCs w:val="36"/>
        </w:rPr>
        <w:t>5</w:t>
      </w:r>
      <w:r w:rsidRPr="00765744">
        <w:rPr>
          <w:rFonts w:ascii="Times New Roman" w:hAnsi="Times New Roman" w:cs="Times New Roman"/>
          <w:sz w:val="36"/>
          <w:szCs w:val="36"/>
          <w:u w:val="single"/>
        </w:rPr>
        <w:t xml:space="preserve">. Собственное отношение к позиции автора с </w:t>
      </w:r>
      <w:r w:rsidRPr="00765744">
        <w:rPr>
          <w:rFonts w:ascii="Times New Roman" w:hAnsi="Times New Roman" w:cs="Times New Roman"/>
          <w:sz w:val="36"/>
          <w:szCs w:val="36"/>
        </w:rPr>
        <w:t xml:space="preserve">обязательным его обоснованием </w:t>
      </w:r>
      <w:r w:rsidRPr="00765744">
        <w:rPr>
          <w:rFonts w:ascii="Times New Roman" w:hAnsi="Times New Roman" w:cs="Times New Roman"/>
          <w:b/>
          <w:sz w:val="36"/>
          <w:szCs w:val="36"/>
        </w:rPr>
        <w:t>на примере двух аргументов из художественных или публицистических  произведений.</w:t>
      </w:r>
      <w:r w:rsidRPr="00765744">
        <w:rPr>
          <w:rFonts w:ascii="Times New Roman" w:hAnsi="Times New Roman" w:cs="Times New Roman"/>
          <w:b/>
          <w:sz w:val="36"/>
          <w:szCs w:val="36"/>
        </w:rPr>
        <w:br/>
      </w:r>
      <w:r w:rsidRPr="00765744">
        <w:rPr>
          <w:rFonts w:ascii="Times New Roman" w:hAnsi="Times New Roman" w:cs="Times New Roman"/>
          <w:sz w:val="36"/>
          <w:szCs w:val="36"/>
        </w:rPr>
        <w:t>6. Заключение.</w:t>
      </w:r>
    </w:p>
    <w:p w:rsidR="007C3082" w:rsidRPr="00BA4669" w:rsidRDefault="007C3082" w:rsidP="007C308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A4669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Pr="00765744">
        <w:rPr>
          <w:rFonts w:ascii="Times New Roman" w:hAnsi="Times New Roman" w:cs="Times New Roman"/>
          <w:b/>
          <w:sz w:val="36"/>
          <w:szCs w:val="36"/>
        </w:rPr>
        <w:t>Клише сочинения</w:t>
      </w:r>
    </w:p>
    <w:tbl>
      <w:tblPr>
        <w:tblW w:w="11199" w:type="dxa"/>
        <w:tblInd w:w="-142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199"/>
      </w:tblGrid>
      <w:tr w:rsidR="007C3082" w:rsidRPr="00BC3A94" w:rsidTr="00FB7C44">
        <w:tc>
          <w:tcPr>
            <w:tcW w:w="11199" w:type="dxa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>1. Вступление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C3082" w:rsidRPr="00BC3A94" w:rsidTr="00FB7C44">
        <w:trPr>
          <w:trHeight w:val="1427"/>
        </w:trPr>
        <w:tc>
          <w:tcPr>
            <w:tcW w:w="11199" w:type="dxa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Т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екст, написанный (кем</w:t>
            </w:r>
            <w:bookmarkStart w:id="0" w:name="OCRUncertain306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?),</w:t>
            </w:r>
            <w:bookmarkEnd w:id="0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был напечатан (опубликован</w:t>
            </w:r>
            <w:bookmarkStart w:id="1" w:name="OCRUncertain307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...)</w:t>
            </w:r>
            <w:bookmarkEnd w:id="1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br/>
              <w:t>Автор не только великолепный (хороший, замечательный) психолог (публицист, поэт</w:t>
            </w:r>
            <w:bookmarkStart w:id="2" w:name="OCRUncertain308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...),</w:t>
            </w:r>
            <w:bookmarkEnd w:id="2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но и... 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br/>
              <w:t>Его книги (рассказы, произведения) вызывают... (чувства, мысли, поступки).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br/>
              <w:t>В центре внимания автора (находятся).</w:t>
            </w:r>
            <w:bookmarkStart w:id="3" w:name="OCRUncertain309"/>
            <w:r w:rsidRPr="00BC3A94"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  <w:t xml:space="preserve">.. </w:t>
            </w:r>
            <w:bookmarkEnd w:id="3"/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br/>
              <w:t>Главные усилия автора направлены.</w:t>
            </w:r>
            <w:bookmarkStart w:id="4" w:name="OCRUncertain310"/>
            <w:r w:rsidRPr="00BC3A94"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  <w:t>..</w:t>
            </w:r>
            <w:bookmarkEnd w:id="4"/>
          </w:p>
        </w:tc>
      </w:tr>
      <w:tr w:rsidR="007C3082" w:rsidRPr="00BC3A94" w:rsidTr="00FB7C44">
        <w:tc>
          <w:tcPr>
            <w:tcW w:w="11199" w:type="dxa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2. Формулировка проблемы 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11199" w:type="dxa"/>
            <w:shd w:val="clear" w:color="auto" w:fill="auto"/>
          </w:tcPr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Автор текста (фамилия, инициалы) размышляет над проблемой(чего?)</w:t>
            </w:r>
          </w:p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Автор текста (фамилия, инициалы) предлагает своим читателям задуматься над проблемой(чего)… </w:t>
            </w:r>
          </w:p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В центре внимания автора текста (фамилия, инициалы) проблема(чего?) …</w:t>
            </w:r>
          </w:p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Проблемный вопрос. Такова проблема, которая привлекла внимание автора текста (фамилия, инициалы). </w:t>
            </w:r>
          </w:p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lastRenderedPageBreak/>
              <w:t xml:space="preserve">Проблемный вопрос. Этой проблеме посвящен текст автора (фамилия, инициалы). </w:t>
            </w:r>
          </w:p>
          <w:p w:rsidR="007C3082" w:rsidRPr="00BC3A94" w:rsidRDefault="007C3082" w:rsidP="00FB7C4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Именно эта проблема привлекла внимание автора текста(фамилия, инициалы) «…?»- такой вопрос ставит в своем тексте автор (фамилия, инициалы).</w:t>
            </w:r>
          </w:p>
        </w:tc>
      </w:tr>
    </w:tbl>
    <w:p w:rsidR="007C3082" w:rsidRPr="00BC3A94" w:rsidRDefault="007C3082" w:rsidP="007C308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W w:w="11199" w:type="dxa"/>
        <w:tblInd w:w="-142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784"/>
        <w:gridCol w:w="5415"/>
      </w:tblGrid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>Комментарий проблемы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i/>
                <w:noProof/>
                <w:snapToGrid w:val="0"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5784" w:type="dxa"/>
            <w:tcBorders>
              <w:right w:val="single" w:sz="2" w:space="0" w:color="7F7F7F" w:themeColor="text1" w:themeTint="80"/>
            </w:tcBorders>
            <w:shd w:val="clear" w:color="auto" w:fill="auto"/>
          </w:tcPr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Характеристика проблемы</w:t>
            </w:r>
          </w:p>
        </w:tc>
        <w:tc>
          <w:tcPr>
            <w:tcW w:w="5415" w:type="dxa"/>
            <w:tcBorders>
              <w:left w:val="single" w:sz="2" w:space="0" w:color="7F7F7F" w:themeColor="text1" w:themeTint="80"/>
            </w:tcBorders>
            <w:shd w:val="clear" w:color="auto" w:fill="auto"/>
          </w:tcPr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Актуальность проблемы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5784" w:type="dxa"/>
            <w:tcBorders>
              <w:right w:val="single" w:sz="2" w:space="0" w:color="7F7F7F" w:themeColor="text1" w:themeTint="80"/>
            </w:tcBorders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К какой категории относится проблема?</w:t>
            </w: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(Сложная, вечная, главная, злободневная, актуальная, наболевшая, мучительная, животрепещущая,  первоочередная, неразрешимая общественно значимая, острая, важная, серьёзная, спорная;  социальная, философская,  национальная,   политическая, идеологическая, международная…) </w:t>
            </w: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br/>
            </w: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Проблема чего?</w:t>
            </w: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(Войны, мира, экономики, воспитания, образования…)</w:t>
            </w:r>
          </w:p>
        </w:tc>
        <w:tc>
          <w:tcPr>
            <w:tcW w:w="5415" w:type="dxa"/>
            <w:tcBorders>
              <w:left w:val="single" w:sz="2" w:space="0" w:color="7F7F7F" w:themeColor="text1" w:themeTint="80"/>
            </w:tcBorders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1.Насколько проблема злободневна? Что делает её злободневной?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t>2.Традиционна ли эта проблема или нова? 3.Какие точки зрения есть по её поводу?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i/>
                <w:sz w:val="36"/>
                <w:szCs w:val="36"/>
              </w:rPr>
              <w:t>4. Кому приходилось обращаться к  данной проблеме?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b/>
                <w:sz w:val="36"/>
                <w:szCs w:val="36"/>
              </w:rPr>
              <w:t>3. Примеры из текста, пояснения к ним, связь примеров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b/>
                <w:sz w:val="36"/>
                <w:szCs w:val="36"/>
              </w:rPr>
              <w:t>Примеры – иллюстрации:</w:t>
            </w: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Проблема раскрывается автором на примере…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Автор обращает внимание читателя на 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Не случайно автор изображает (кого, что?) 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Поступок героя свидетельствует о том, что…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В качестве примера автор рассматривает…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b/>
                <w:sz w:val="36"/>
                <w:szCs w:val="36"/>
              </w:rPr>
              <w:t>Пояснение к примерам</w:t>
            </w: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: Писатель убеждает читателя в том, что… Этот пример показывает, что…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Этот пример убедительно доказывает, что…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Эти слова содержат глубокий смысл, который можно обозначить так… Автор неслучайно обращает внимание на…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Эти события (факты, примеры) помогают понять…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отмечает, описывает, подчеркивает, останавливается на…, опирается на мнение…, сопоставляет, подтверждает свои мысли…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Связь между примерами:</w:t>
            </w:r>
          </w:p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 xml:space="preserve">Размышляя над проблемой, автор противопоставляет…. </w:t>
            </w:r>
          </w:p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>Для сравнения автор обращается к …</w:t>
            </w:r>
          </w:p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 xml:space="preserve"> Оба примера, дополняя друг друга, дают ясно понять…. </w:t>
            </w:r>
          </w:p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>Это рассуждение приводит автора к выводу о том, что…</w:t>
            </w:r>
          </w:p>
          <w:p w:rsidR="007C3082" w:rsidRPr="0076574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 xml:space="preserve"> Несмотря на очевидную правоту героя, автор думает иначе…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sz w:val="36"/>
                <w:szCs w:val="36"/>
              </w:rPr>
              <w:t>Объясняя причину поступка героя, автор приводит….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>4. Авторская позиция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Писатель уверен, что…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  выражает уверенность (в чем?)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считает (полагает, убеждает, призывает…)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убедительно доказывает свою мысль…,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образно представляет суть проблемы, которая его волнует…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открыто заявляет о своей гражданской позиции по отношению к 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ищет ответы на сложные жизненные вопросы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Заставляет читателя самого решать сложные жизненные во</w:t>
            </w:r>
            <w:r w:rsidRPr="00BC3A94">
              <w:rPr>
                <w:rFonts w:ascii="Times New Roman" w:hAnsi="Times New Roman" w:cs="Times New Roman"/>
                <w:sz w:val="36"/>
                <w:szCs w:val="36"/>
              </w:rPr>
              <w:softHyphen/>
              <w:t>просы (делать нравственный выбор);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недвусмысленно   подчеркивает   свое   негативное (положительное) отношение к ...;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строго осуждает негативные явления нашей жизни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подчеркивает   остроту поставленной проблемы;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убеждает   читателя в правоте своей позиции;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показывать негативную сторону нашей жизни;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В словах автора звучит    мнение большинства людей;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пытается найти в читателе единомышленника;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пытается понять, почему ...;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Авторская позиция ясна: 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Приглашает к разговору о непростых проблемах нашей жизни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Он доказывает свою точку зрения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Публицист (писатель) придерживается такой точки зрения: 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Как полагает автор, ….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открыто заявляет нам о своей гражданской позиции….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убежден, что…, и подобная уверенность небезосновательна.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Задача автора -  убедить читателя в том, что…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Автор стремится донести до читателя мысль о том, что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5. Моё отношение к позиции и его обоснование автора по проблеме</w:t>
            </w:r>
          </w:p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b/>
                <w:i/>
                <w:iCs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i/>
                <w:iCs/>
                <w:sz w:val="36"/>
                <w:szCs w:val="36"/>
              </w:rPr>
              <w:t>Отношение к позиции автора по проблеме: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Я согласен с мнением автора.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Нельзя не согласиться с мнением автора.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Безусловно, автор прав.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Моя точка зрения совпадает с позицией автора…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Трудно не согласиться с автором.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Я полностью разделяю позицию автора.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Обоснование собственной позиции:</w:t>
            </w: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Сама история человечества не раз доказывала справедливость этого…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Нужно вспомнить и тот научный факт, который еще раз подтверждает…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Когда-то и я впервые услышал о том, что…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 xml:space="preserve">Известный ученый/ политик/ спортсмен/ общественный деятель/писатель об этом говорил так…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Нельзя не вспомнить героя известного фильма/ романа…</w:t>
            </w: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76574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5744">
              <w:rPr>
                <w:rFonts w:ascii="Times New Roman" w:hAnsi="Times New Roman" w:cs="Times New Roman"/>
                <w:b/>
                <w:sz w:val="36"/>
                <w:szCs w:val="36"/>
              </w:rPr>
              <w:t>6. Заключение</w:t>
            </w:r>
          </w:p>
          <w:p w:rsidR="007C3082" w:rsidRPr="00BC3A94" w:rsidRDefault="007C3082" w:rsidP="00FB7C44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</w:p>
        </w:tc>
      </w:tr>
      <w:tr w:rsidR="007C3082" w:rsidRPr="00BC3A94" w:rsidTr="00FB7C44">
        <w:tc>
          <w:tcPr>
            <w:tcW w:w="11199" w:type="dxa"/>
            <w:gridSpan w:val="2"/>
            <w:shd w:val="clear" w:color="auto" w:fill="auto"/>
          </w:tcPr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В заключени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  <w:u w:val="single"/>
              </w:rPr>
              <w:t>е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 xml:space="preserve"> хотелось бы отметить.</w:t>
            </w:r>
            <w:r w:rsidRPr="00BC3A94"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  <w:t>..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Прочитав текст</w:t>
            </w: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, я, может быть, впервые серьёзно задумался о том, что</w:t>
            </w:r>
            <w:r w:rsidRPr="00BC3A94"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  <w:t xml:space="preserve">.  .. 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napToGrid w:val="0"/>
                <w:sz w:val="36"/>
                <w:szCs w:val="36"/>
              </w:rPr>
              <w:t>На мой взгляд, статья (очерк, рассказ) предназначена.</w:t>
            </w:r>
            <w:r w:rsidRPr="00BC3A94">
              <w:rPr>
                <w:rFonts w:ascii="Times New Roman" w:hAnsi="Times New Roman" w:cs="Times New Roman"/>
                <w:noProof/>
                <w:snapToGrid w:val="0"/>
                <w:sz w:val="36"/>
                <w:szCs w:val="36"/>
              </w:rPr>
              <w:t>..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Можно бесконечно размышлять на эту тему, но главное…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Таким образом, нельзя не согласиться…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Подводя итог сказанному, ….</w:t>
            </w:r>
          </w:p>
          <w:p w:rsidR="007C3082" w:rsidRPr="00BC3A94" w:rsidRDefault="007C3082" w:rsidP="00FB7C44">
            <w:pPr>
              <w:pStyle w:val="a4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BC3A94">
              <w:rPr>
                <w:rFonts w:ascii="Times New Roman" w:hAnsi="Times New Roman" w:cs="Times New Roman"/>
                <w:sz w:val="36"/>
                <w:szCs w:val="36"/>
              </w:rPr>
              <w:t>Обобщая сказанное, …</w:t>
            </w:r>
          </w:p>
        </w:tc>
      </w:tr>
    </w:tbl>
    <w:p w:rsidR="00D157BD" w:rsidRDefault="00D157BD">
      <w:bookmarkStart w:id="5" w:name="_GoBack"/>
      <w:bookmarkEnd w:id="5"/>
    </w:p>
    <w:sectPr w:rsidR="00D1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82"/>
    <w:rsid w:val="007C3082"/>
    <w:rsid w:val="00D1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C14CE-A84A-4716-8332-2E29070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0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082"/>
    <w:pPr>
      <w:ind w:left="720"/>
      <w:contextualSpacing/>
    </w:pPr>
  </w:style>
  <w:style w:type="paragraph" w:styleId="a4">
    <w:name w:val="No Spacing"/>
    <w:uiPriority w:val="1"/>
    <w:qFormat/>
    <w:rsid w:val="007C3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796</Words>
  <Characters>4541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2022-03-14T02:21:00Z</dcterms:created>
  <dcterms:modified xsi:type="dcterms:W3CDTF">2022-03-14T02:22:00Z</dcterms:modified>
</cp:coreProperties>
</file>