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23CA3565" w14:textId="77777777" w:rsidTr="000314C1">
        <w:tc>
          <w:tcPr>
            <w:tcW w:w="425" w:type="dxa"/>
          </w:tcPr>
          <w:p w14:paraId="1D3A4CE7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60A4E872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317655E6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322F3CC4" w14:textId="77777777" w:rsidTr="000314C1">
        <w:trPr>
          <w:trHeight w:val="1628"/>
        </w:trPr>
        <w:tc>
          <w:tcPr>
            <w:tcW w:w="425" w:type="dxa"/>
          </w:tcPr>
          <w:p w14:paraId="1F6F1931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04263ACE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49AAA7AF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32EFBCEA" w14:textId="398DEFE5" w:rsidR="00BC1DB5" w:rsidRPr="00107B51" w:rsidRDefault="00107B51">
            <w:r>
              <w:t xml:space="preserve">Джоан Роулинг поднимает проблему </w:t>
            </w:r>
            <w:r w:rsidR="00F40A37">
              <w:t>зарождения</w:t>
            </w:r>
            <w:r>
              <w:t xml:space="preserve"> настоящей дружбы.</w:t>
            </w:r>
          </w:p>
        </w:tc>
      </w:tr>
      <w:tr w:rsidR="00BC1DB5" w14:paraId="4333DB02" w14:textId="77777777" w:rsidTr="000314C1">
        <w:trPr>
          <w:trHeight w:val="2388"/>
        </w:trPr>
        <w:tc>
          <w:tcPr>
            <w:tcW w:w="425" w:type="dxa"/>
          </w:tcPr>
          <w:p w14:paraId="593B0A49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49067F9D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195A95DC" w14:textId="0F91762E" w:rsidR="00F40A37" w:rsidRPr="00F40A37" w:rsidRDefault="002220AD" w:rsidP="00F40A37">
            <w:r>
              <w:t>В первой части текста а</w:t>
            </w:r>
            <w:r w:rsidR="00F40A37">
              <w:t>втор рассказывает о том,</w:t>
            </w:r>
            <w:r>
              <w:t xml:space="preserve"> что профессор МакГонагалл ругает Гарри и Рон</w:t>
            </w:r>
            <w:r w:rsidR="00985D69">
              <w:t>а, а</w:t>
            </w:r>
            <w:r>
              <w:t xml:space="preserve"> </w:t>
            </w:r>
            <w:r w:rsidR="00F40A37">
              <w:t xml:space="preserve">Гермиона </w:t>
            </w:r>
            <w:r>
              <w:t>бер</w:t>
            </w:r>
            <w:r w:rsidR="003A16CA">
              <w:t>ёт</w:t>
            </w:r>
            <w:r w:rsidR="00F40A37">
              <w:t xml:space="preserve"> вину на себя, чтобы защитить </w:t>
            </w:r>
            <w:r w:rsidR="003A16CA">
              <w:t>их</w:t>
            </w:r>
            <w:r w:rsidR="00725D53">
              <w:t xml:space="preserve"> от гнева профессора</w:t>
            </w:r>
            <w:r w:rsidR="00F40A37">
              <w:t>.</w:t>
            </w:r>
            <w:r w:rsidR="003A16CA">
              <w:t xml:space="preserve"> Писательница повествует, что этот поступок очень удивил </w:t>
            </w:r>
            <w:r w:rsidR="00F40A37">
              <w:t>Рон</w:t>
            </w:r>
            <w:r w:rsidR="003A16CA">
              <w:t>а</w:t>
            </w:r>
            <w:r w:rsidR="00F40A37">
              <w:t xml:space="preserve"> и Гарри</w:t>
            </w:r>
            <w:r w:rsidR="00985D69">
              <w:t>. О</w:t>
            </w:r>
            <w:r w:rsidR="003A16CA">
              <w:t>ни не могли поверить, что «</w:t>
            </w:r>
            <w:r w:rsidR="003A16CA" w:rsidRPr="003A16CA">
              <w:t>Гермиона Грэйнджер - врёт в лицо преподавателю?!</w:t>
            </w:r>
            <w:r w:rsidR="003A16CA">
              <w:t xml:space="preserve">» </w:t>
            </w:r>
            <w:r w:rsidR="00725D53">
              <w:t xml:space="preserve">Автор показывает, что люди </w:t>
            </w:r>
            <w:r w:rsidR="00985D69">
              <w:t xml:space="preserve">готовы </w:t>
            </w:r>
            <w:r w:rsidR="00725D53">
              <w:t>жертвовать собой</w:t>
            </w:r>
            <w:r>
              <w:t xml:space="preserve"> ради других</w:t>
            </w:r>
            <w:r w:rsidR="00985D69">
              <w:t>, как настоящие друзья</w:t>
            </w:r>
            <w:r>
              <w:t>.</w:t>
            </w:r>
          </w:p>
        </w:tc>
      </w:tr>
      <w:tr w:rsidR="00BC1DB5" w14:paraId="17A40E31" w14:textId="77777777" w:rsidTr="000314C1">
        <w:trPr>
          <w:trHeight w:val="3837"/>
        </w:trPr>
        <w:tc>
          <w:tcPr>
            <w:tcW w:w="425" w:type="dxa"/>
          </w:tcPr>
          <w:p w14:paraId="3765BD82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5523FFA3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61130121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54967B96" w14:textId="28AD7411" w:rsidR="00A9636B" w:rsidRDefault="00985D69">
            <w:r>
              <w:t xml:space="preserve">Далее Джоан Роулинг описывает, как изменилось отношение Гарри и Рона к Гермионе. Вернувшись </w:t>
            </w:r>
            <w:r w:rsidRPr="00985D69">
              <w:t>в башню Гриффиндора</w:t>
            </w:r>
            <w:r>
              <w:t>, они подошли к ней и «</w:t>
            </w:r>
            <w:r w:rsidRPr="00985D69">
              <w:t>каждый из них произнёс: «Спасибо</w:t>
            </w:r>
            <w:r>
              <w:t>». Писатель повествует, что «с</w:t>
            </w:r>
            <w:r w:rsidRPr="00985D69">
              <w:t xml:space="preserve"> этого момента Гермиона Грэйнджер стала их другом.</w:t>
            </w:r>
            <w:r>
              <w:t xml:space="preserve">» Автор подмечает, что </w:t>
            </w:r>
            <w:r w:rsidR="00A9636B">
              <w:t>есть поступки, которые не могут остаться незамеченными, именно они помогают стать друзьями.</w:t>
            </w:r>
          </w:p>
          <w:p w14:paraId="214A6C0C" w14:textId="207D60D8" w:rsidR="00A9636B" w:rsidRDefault="00A9636B"/>
          <w:p w14:paraId="04F8F758" w14:textId="77777777" w:rsidR="00A9636B" w:rsidRDefault="00A9636B"/>
          <w:p w14:paraId="403669C0" w14:textId="4AD688E3" w:rsidR="00A9636B" w:rsidRDefault="00A9636B">
            <w:r>
              <w:t>Примеры из текста дополняют друг друга, показывая, что для настоящей дружбы необходимо чтобы были те, кто готов прийти на помощь.</w:t>
            </w:r>
          </w:p>
          <w:p w14:paraId="6DA0AAB7" w14:textId="77777777" w:rsidR="00985D69" w:rsidRDefault="00985D69"/>
          <w:p w14:paraId="311F44ED" w14:textId="110E535C" w:rsidR="00985D69" w:rsidRDefault="00985D69"/>
        </w:tc>
      </w:tr>
      <w:tr w:rsidR="00BC1DB5" w14:paraId="5B14732F" w14:textId="77777777" w:rsidTr="000314C1">
        <w:trPr>
          <w:trHeight w:val="2967"/>
        </w:trPr>
        <w:tc>
          <w:tcPr>
            <w:tcW w:w="425" w:type="dxa"/>
          </w:tcPr>
          <w:p w14:paraId="0BC13C54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0F3423C8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5E4D6B26" w14:textId="7EF30DD1" w:rsidR="00BC1DB5" w:rsidRDefault="00A9636B">
            <w:r>
              <w:t xml:space="preserve">Позиция </w:t>
            </w:r>
            <w:r w:rsidR="00110F7B">
              <w:t xml:space="preserve">автора </w:t>
            </w:r>
            <w:r>
              <w:t xml:space="preserve">такова: нужно быть готовым на отважные поступки ради своих друзей, и тогда они ответят тебе тем же.  </w:t>
            </w:r>
          </w:p>
        </w:tc>
      </w:tr>
      <w:tr w:rsidR="00BC1DB5" w14:paraId="4C43A718" w14:textId="77777777" w:rsidTr="000314C1">
        <w:trPr>
          <w:trHeight w:val="4102"/>
        </w:trPr>
        <w:tc>
          <w:tcPr>
            <w:tcW w:w="425" w:type="dxa"/>
          </w:tcPr>
          <w:p w14:paraId="3A93BEDF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510E40F6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2ADEEFF1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0E6AFBF6" w14:textId="4AB792D3" w:rsidR="00E579AC" w:rsidRPr="00E579AC" w:rsidRDefault="00A9636B">
            <w:r>
              <w:t>Я согласен с</w:t>
            </w:r>
            <w:r w:rsidR="00110F7B">
              <w:t xml:space="preserve"> Джоан Роулинг</w:t>
            </w:r>
            <w:r>
              <w:t xml:space="preserve">, так как тоже считаю, что для настоящей </w:t>
            </w:r>
            <w:r w:rsidR="008448D2">
              <w:t xml:space="preserve">дружбы </w:t>
            </w:r>
            <w:r>
              <w:t>необходимо</w:t>
            </w:r>
            <w:r w:rsidR="008448D2">
              <w:t xml:space="preserve"> в любой ситуации</w:t>
            </w:r>
            <w:r>
              <w:t xml:space="preserve"> быть готовым прийти на помощь другу</w:t>
            </w:r>
            <w:r w:rsidR="008448D2">
              <w:t xml:space="preserve">. </w:t>
            </w:r>
            <w:r w:rsidR="00E579AC">
              <w:t>Для примера хочу привести книгу «Хоббит, или туда и обратно», автором которой является Джон Р.Р. Толкин. В этом произведении показано зарождение настоящей дружбы, героям помогли подружиться совместное приключение, в котором было немало испытаний. Также в качество второго примера хочу привести книгу «Приключения Тома Сойера», автором которой является Марк Твен. В данном произведение Том и Гек стали настоящими друзьями из-за «опасной» ночи, которую они провели на кладбище.</w:t>
            </w:r>
          </w:p>
          <w:p w14:paraId="285F7843" w14:textId="77777777" w:rsidR="001C6517" w:rsidRDefault="001C6517"/>
          <w:p w14:paraId="1DB767A0" w14:textId="7F660FA5" w:rsidR="001C6517" w:rsidRDefault="001C6517">
            <w:r>
              <w:t>Хоббит</w:t>
            </w:r>
          </w:p>
          <w:p w14:paraId="0C072DA7" w14:textId="706D7B55" w:rsidR="001C6517" w:rsidRDefault="001C6517">
            <w:r>
              <w:t>Том и Гек</w:t>
            </w:r>
          </w:p>
          <w:p w14:paraId="45A7AA78" w14:textId="0F38AB10" w:rsidR="001C6517" w:rsidRDefault="001C6517"/>
        </w:tc>
      </w:tr>
      <w:tr w:rsidR="00BC1DB5" w14:paraId="0C206D71" w14:textId="77777777" w:rsidTr="000314C1">
        <w:trPr>
          <w:trHeight w:val="1550"/>
        </w:trPr>
        <w:tc>
          <w:tcPr>
            <w:tcW w:w="425" w:type="dxa"/>
          </w:tcPr>
          <w:p w14:paraId="5A6E13F7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4C00D92D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57986325" w14:textId="5DE1E429" w:rsidR="00BC1DB5" w:rsidRDefault="001C6517">
            <w:r>
              <w:t>В заключение хочу сказать, что нельзя бросать друзей в беде. В этом заключается настоящая дружба</w:t>
            </w:r>
            <w:r w:rsidR="00110F7B">
              <w:t>.</w:t>
            </w:r>
          </w:p>
        </w:tc>
      </w:tr>
    </w:tbl>
    <w:p w14:paraId="53134A36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0E5517"/>
    <w:rsid w:val="00107B51"/>
    <w:rsid w:val="00110F7B"/>
    <w:rsid w:val="00196847"/>
    <w:rsid w:val="001C6517"/>
    <w:rsid w:val="002220AD"/>
    <w:rsid w:val="002752AC"/>
    <w:rsid w:val="002F3FEC"/>
    <w:rsid w:val="003A16CA"/>
    <w:rsid w:val="00456BA5"/>
    <w:rsid w:val="00725D53"/>
    <w:rsid w:val="008448D2"/>
    <w:rsid w:val="00985D69"/>
    <w:rsid w:val="00A61ED6"/>
    <w:rsid w:val="00A768C9"/>
    <w:rsid w:val="00A9636B"/>
    <w:rsid w:val="00AB7647"/>
    <w:rsid w:val="00BC1DB5"/>
    <w:rsid w:val="00DF3A17"/>
    <w:rsid w:val="00E579AC"/>
    <w:rsid w:val="00E6644D"/>
    <w:rsid w:val="00EE34AE"/>
    <w:rsid w:val="00F40A37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0771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16</cp:revision>
  <cp:lastPrinted>2019-12-09T05:43:00Z</cp:lastPrinted>
  <dcterms:created xsi:type="dcterms:W3CDTF">2019-12-09T05:46:00Z</dcterms:created>
  <dcterms:modified xsi:type="dcterms:W3CDTF">2024-04-03T06:15:00Z</dcterms:modified>
</cp:coreProperties>
</file>