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79052" w14:textId="5995E3BA" w:rsidR="006F22C8" w:rsidRPr="00762A0F" w:rsidRDefault="00DA23BD" w:rsidP="008925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MS Reference Sans Serif" w:hAnsi="MS Reference Sans Serif"/>
          <w:color w:val="FF0000"/>
          <w:spacing w:val="3"/>
          <w:sz w:val="32"/>
          <w:szCs w:val="32"/>
        </w:rPr>
      </w:pPr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>М.А.</w:t>
      </w:r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 xml:space="preserve"> </w:t>
      </w:r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>Шолохов</w:t>
      </w:r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 xml:space="preserve"> в данном тексте поднимает проблему </w:t>
      </w:r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>профессионализма</w:t>
      </w:r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 xml:space="preserve"> на войне.</w:t>
      </w:r>
    </w:p>
    <w:p w14:paraId="664E4649" w14:textId="45CD6E50" w:rsidR="00DA23BD" w:rsidRPr="00762A0F" w:rsidRDefault="00DA23BD" w:rsidP="008925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MS Reference Sans Serif" w:hAnsi="MS Reference Sans Serif"/>
          <w:color w:val="FF0000"/>
          <w:spacing w:val="3"/>
          <w:sz w:val="32"/>
          <w:szCs w:val="32"/>
        </w:rPr>
      </w:pPr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>Каждый человек должен применить свои навыки, специальность во время военных событий, так как это важно. Тогда он будет чувствовать себя уверенно и это будет для него важно.</w:t>
      </w:r>
    </w:p>
    <w:p w14:paraId="18B1BC95" w14:textId="17B67B27" w:rsidR="00DA23BD" w:rsidRPr="00762A0F" w:rsidRDefault="00DA23BD" w:rsidP="008925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MS Reference Sans Serif" w:hAnsi="MS Reference Sans Serif"/>
          <w:color w:val="FF0000"/>
          <w:spacing w:val="3"/>
          <w:sz w:val="23"/>
          <w:szCs w:val="23"/>
        </w:rPr>
      </w:pPr>
      <w:r w:rsidRPr="00762A0F">
        <w:rPr>
          <w:rFonts w:ascii="MS Reference Sans Serif" w:hAnsi="MS Reference Sans Serif"/>
          <w:color w:val="FF0000"/>
          <w:spacing w:val="3"/>
          <w:sz w:val="23"/>
          <w:szCs w:val="23"/>
        </w:rPr>
        <w:t>В тексте показан</w:t>
      </w:r>
      <w:r w:rsidR="00762A0F" w:rsidRPr="00762A0F">
        <w:rPr>
          <w:rFonts w:ascii="MS Reference Sans Serif" w:hAnsi="MS Reference Sans Serif"/>
          <w:color w:val="FF0000"/>
          <w:spacing w:val="3"/>
          <w:sz w:val="23"/>
          <w:szCs w:val="23"/>
        </w:rPr>
        <w:t xml:space="preserve"> разговор</w:t>
      </w:r>
      <w:r w:rsidRPr="00762A0F">
        <w:rPr>
          <w:rFonts w:ascii="MS Reference Sans Serif" w:hAnsi="MS Reference Sans Serif"/>
          <w:color w:val="FF0000"/>
          <w:spacing w:val="3"/>
          <w:sz w:val="23"/>
          <w:szCs w:val="23"/>
        </w:rPr>
        <w:t xml:space="preserve"> двух бойцов </w:t>
      </w:r>
      <w:r w:rsidR="00762A0F" w:rsidRPr="00762A0F">
        <w:rPr>
          <w:rFonts w:ascii="MS Reference Sans Serif" w:hAnsi="MS Reference Sans Serif"/>
          <w:color w:val="FF0000"/>
          <w:spacing w:val="3"/>
          <w:sz w:val="23"/>
          <w:szCs w:val="23"/>
        </w:rPr>
        <w:t xml:space="preserve">– Лопахина и Звягинцева. Звягинцев высказывает своё </w:t>
      </w:r>
      <w:proofErr w:type="spellStart"/>
      <w:r w:rsidR="00762A0F" w:rsidRPr="00762A0F">
        <w:rPr>
          <w:rFonts w:ascii="MS Reference Sans Serif" w:hAnsi="MS Reference Sans Serif"/>
          <w:color w:val="FF0000"/>
          <w:spacing w:val="3"/>
          <w:sz w:val="23"/>
          <w:szCs w:val="23"/>
        </w:rPr>
        <w:t>недовольсво</w:t>
      </w:r>
      <w:proofErr w:type="spellEnd"/>
      <w:r w:rsidR="00762A0F" w:rsidRPr="00762A0F">
        <w:rPr>
          <w:rFonts w:ascii="MS Reference Sans Serif" w:hAnsi="MS Reference Sans Serif"/>
          <w:color w:val="FF0000"/>
          <w:spacing w:val="3"/>
          <w:sz w:val="23"/>
          <w:szCs w:val="23"/>
        </w:rPr>
        <w:t xml:space="preserve"> по поводу того, что его: «</w:t>
      </w:r>
      <w:r w:rsidR="00762A0F" w:rsidRPr="00762A0F">
        <w:rPr>
          <w:rFonts w:ascii="MS Reference Sans Serif" w:hAnsi="MS Reference Sans Serif"/>
          <w:color w:val="FF0000"/>
          <w:spacing w:val="3"/>
          <w:sz w:val="23"/>
          <w:szCs w:val="23"/>
        </w:rPr>
        <w:t>сунули в пехоту</w:t>
      </w:r>
      <w:r w:rsidR="00762A0F" w:rsidRPr="00762A0F">
        <w:rPr>
          <w:rFonts w:ascii="MS Reference Sans Serif" w:hAnsi="MS Reference Sans Serif"/>
          <w:color w:val="FF0000"/>
          <w:spacing w:val="3"/>
          <w:sz w:val="23"/>
          <w:szCs w:val="23"/>
        </w:rPr>
        <w:t xml:space="preserve">», вместо того чтобы </w:t>
      </w:r>
      <w:proofErr w:type="spellStart"/>
      <w:r w:rsidR="00762A0F" w:rsidRPr="00762A0F">
        <w:rPr>
          <w:rFonts w:ascii="MS Reference Sans Serif" w:hAnsi="MS Reference Sans Serif"/>
          <w:color w:val="FF0000"/>
          <w:spacing w:val="3"/>
          <w:sz w:val="23"/>
          <w:szCs w:val="23"/>
        </w:rPr>
        <w:t>напривить</w:t>
      </w:r>
      <w:proofErr w:type="spellEnd"/>
      <w:r w:rsidR="00762A0F" w:rsidRPr="00762A0F">
        <w:rPr>
          <w:rFonts w:ascii="MS Reference Sans Serif" w:hAnsi="MS Reference Sans Serif"/>
          <w:color w:val="FF0000"/>
          <w:spacing w:val="3"/>
          <w:sz w:val="23"/>
          <w:szCs w:val="23"/>
        </w:rPr>
        <w:t xml:space="preserve"> в танкисты потому что </w:t>
      </w:r>
      <w:proofErr w:type="gramStart"/>
      <w:r w:rsidR="00762A0F" w:rsidRPr="00762A0F">
        <w:rPr>
          <w:rFonts w:ascii="MS Reference Sans Serif" w:hAnsi="MS Reference Sans Serif"/>
          <w:color w:val="FF0000"/>
          <w:spacing w:val="3"/>
          <w:sz w:val="23"/>
          <w:szCs w:val="23"/>
        </w:rPr>
        <w:t>он  «</w:t>
      </w:r>
      <w:proofErr w:type="gramEnd"/>
      <w:r w:rsidR="00762A0F" w:rsidRPr="00762A0F">
        <w:rPr>
          <w:rFonts w:ascii="MS Reference Sans Serif" w:hAnsi="MS Reference Sans Serif"/>
          <w:color w:val="FF0000"/>
          <w:spacing w:val="3"/>
          <w:sz w:val="23"/>
          <w:szCs w:val="23"/>
        </w:rPr>
        <w:t>комбайнёр по специальности</w:t>
      </w:r>
      <w:r w:rsidR="00762A0F" w:rsidRPr="00762A0F">
        <w:rPr>
          <w:rFonts w:ascii="MS Reference Sans Serif" w:hAnsi="MS Reference Sans Serif"/>
          <w:color w:val="FF0000"/>
          <w:spacing w:val="3"/>
          <w:sz w:val="23"/>
          <w:szCs w:val="23"/>
        </w:rPr>
        <w:t>»</w:t>
      </w:r>
    </w:p>
    <w:p w14:paraId="4E9F49A1" w14:textId="4C01C3A7" w:rsidR="00762A0F" w:rsidRPr="00762A0F" w:rsidRDefault="00762A0F" w:rsidP="008925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MS Reference Sans Serif" w:hAnsi="MS Reference Sans Serif"/>
          <w:color w:val="FF0000"/>
          <w:spacing w:val="3"/>
          <w:sz w:val="23"/>
          <w:szCs w:val="23"/>
        </w:rPr>
      </w:pPr>
      <w:r w:rsidRPr="00762A0F">
        <w:rPr>
          <w:rFonts w:ascii="MS Reference Sans Serif" w:hAnsi="MS Reference Sans Serif"/>
          <w:color w:val="FF0000"/>
          <w:spacing w:val="3"/>
          <w:sz w:val="23"/>
          <w:szCs w:val="23"/>
        </w:rPr>
        <w:t>Доделать!</w:t>
      </w:r>
    </w:p>
    <w:p w14:paraId="0B681A27" w14:textId="77777777" w:rsidR="00DA23BD" w:rsidRPr="00762A0F" w:rsidRDefault="00DA23BD" w:rsidP="008925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MS Reference Sans Serif" w:hAnsi="MS Reference Sans Serif"/>
          <w:color w:val="FF0000"/>
          <w:spacing w:val="3"/>
          <w:sz w:val="32"/>
          <w:szCs w:val="32"/>
        </w:rPr>
      </w:pPr>
    </w:p>
    <w:p w14:paraId="698EDC4C" w14:textId="77777777" w:rsidR="00DA23BD" w:rsidRPr="00762A0F" w:rsidRDefault="00DA23BD" w:rsidP="008925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MS Reference Sans Serif" w:hAnsi="MS Reference Sans Serif"/>
          <w:color w:val="FF0000"/>
          <w:spacing w:val="3"/>
          <w:sz w:val="32"/>
          <w:szCs w:val="32"/>
        </w:rPr>
      </w:pPr>
    </w:p>
    <w:p w14:paraId="15589C18" w14:textId="33C00BBB" w:rsidR="008925B3" w:rsidRPr="00762A0F" w:rsidRDefault="008925B3" w:rsidP="008925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MS Reference Sans Serif" w:hAnsi="MS Reference Sans Serif"/>
          <w:color w:val="FF0000"/>
          <w:spacing w:val="3"/>
          <w:sz w:val="32"/>
          <w:szCs w:val="32"/>
        </w:rPr>
      </w:pPr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>(</w:t>
      </w:r>
      <w:proofErr w:type="gramStart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>1)Звягинцев</w:t>
      </w:r>
      <w:proofErr w:type="gramEnd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 xml:space="preserve"> окончательно поборол одолевавший его сон и продолжал говорить с увлечением, иногда поворачиваясь лицом к Лопахину, заглядывая в его сонные, но смеющиеся глаза. </w:t>
      </w:r>
    </w:p>
    <w:p w14:paraId="0368F367" w14:textId="52520B10" w:rsidR="008925B3" w:rsidRPr="00762A0F" w:rsidRDefault="008925B3" w:rsidP="008925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MS Reference Sans Serif" w:hAnsi="MS Reference Sans Serif"/>
          <w:color w:val="FF0000"/>
          <w:spacing w:val="3"/>
          <w:sz w:val="32"/>
          <w:szCs w:val="32"/>
        </w:rPr>
      </w:pPr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 xml:space="preserve">— (2)А находишься ты не на своем месте, </w:t>
      </w:r>
      <w:proofErr w:type="gramStart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>Петя, потому, что</w:t>
      </w:r>
      <w:proofErr w:type="gramEnd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 xml:space="preserve"> некоторые военные начальники по характеру вроде тебя: со сквозняком в голове. (3)К примеру, почему </w:t>
      </w:r>
      <w:bookmarkStart w:id="0" w:name="_Hlk158222920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 xml:space="preserve">меня сунули в пехоту, </w:t>
      </w:r>
      <w:bookmarkStart w:id="1" w:name="_Hlk158222848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 xml:space="preserve">если я </w:t>
      </w:r>
      <w:bookmarkStart w:id="2" w:name="_Hlk158222995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>комбайн</w:t>
      </w:r>
      <w:r w:rsidR="00395825"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>ё</w:t>
      </w:r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 xml:space="preserve">р по специальности </w:t>
      </w:r>
      <w:bookmarkEnd w:id="0"/>
      <w:bookmarkEnd w:id="2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>и невыносимо люблю и уважаю всякие моторы?</w:t>
      </w:r>
      <w:bookmarkEnd w:id="1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 xml:space="preserve"> (</w:t>
      </w:r>
      <w:proofErr w:type="gramStart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>4)Вся</w:t>
      </w:r>
      <w:proofErr w:type="gramEnd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 xml:space="preserve"> статья мне бы в танкистах быть, а я в пехоте землю, как крот, ковыряю. (</w:t>
      </w:r>
      <w:proofErr w:type="gramStart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>5)Или</w:t>
      </w:r>
      <w:proofErr w:type="gramEnd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 xml:space="preserve"> же взять тебя: тебе бы только на барабане бить, людей музыкой веселить, а ты, изволь радоваться, бронебойщик, да ещё первым номером заправляешь. (6)А то и ещё лучше истории бывают. (</w:t>
      </w:r>
      <w:proofErr w:type="gramStart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>7)Наша</w:t>
      </w:r>
      <w:proofErr w:type="gramEnd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 xml:space="preserve"> часть, в какую я сначала попал, формировалась на Волге в одном городке, там же стоял казачий кавалерийский запасный полк. (8)И вот прибыло пополнение с Дона и из Ставропольской бывшей губернии. (</w:t>
      </w:r>
      <w:proofErr w:type="gramStart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>9)Казаков</w:t>
      </w:r>
      <w:proofErr w:type="gramEnd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 xml:space="preserve"> и ставропольцев определили к нам в пехоту: в сапёры пошли казаки, в </w:t>
      </w:r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lastRenderedPageBreak/>
        <w:t>телефонисты, куда только их не совали, а ремесленники из Ростова прибыли мобилизованные — их воткнули в кавалерию, штаны на них надели казачьи с красными лампасами, синие мундиры и так далее.</w:t>
      </w:r>
    </w:p>
    <w:p w14:paraId="6C4E701C" w14:textId="77777777" w:rsidR="008925B3" w:rsidRPr="00762A0F" w:rsidRDefault="008925B3" w:rsidP="008925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MS Reference Sans Serif" w:hAnsi="MS Reference Sans Serif"/>
          <w:color w:val="FF0000"/>
          <w:spacing w:val="3"/>
          <w:sz w:val="32"/>
          <w:szCs w:val="32"/>
        </w:rPr>
      </w:pPr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> (10)И вот казаки топорами тюкают, мосты учатся ладить да вздыхают, на лошадей глядя, а ростовские — все они мастеровые люди до войны были: то столяры, то маляры, то разные и подобные тому переплётчики — возле лошадей вертятся, боятся к ним приступать, потому что лошадей в мирное время они, может, только во сне и видели. (11)А лошадей в полк прислали с Сальских калмыцких степей — трёхлеток, неуков, совсем, то есть необъезженных. (</w:t>
      </w:r>
      <w:proofErr w:type="gramStart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>12)Понимаешь</w:t>
      </w:r>
      <w:proofErr w:type="gramEnd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>, что там было? (13)И смех и слёзы! (</w:t>
      </w:r>
      <w:proofErr w:type="gramStart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>14)Бедные</w:t>
      </w:r>
      <w:proofErr w:type="gramEnd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 xml:space="preserve"> столяры-маляры начнут седлать иную необъезженную лошадь, соберутся вокруг неё несколько человек, а она, проклятая, визжит, бьёт передом и задом, кусается, а то упадёт наземь и катается по ней... (15)Это что, порядок? (</w:t>
      </w:r>
      <w:proofErr w:type="gramStart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>16)Один</w:t>
      </w:r>
      <w:proofErr w:type="gramEnd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 xml:space="preserve"> раз я возле железнодорожного склада на посту стоял и видел, как маршевый эскадрон на фронт отправляли. (</w:t>
      </w:r>
      <w:proofErr w:type="gramStart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>17)Командир</w:t>
      </w:r>
      <w:proofErr w:type="gramEnd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 xml:space="preserve"> эскадрона командует седловку, а из полтораста бойцов человек сорок вот таких ростовских маляров да столяров по-настоящему седла накинуть лошади на спину не умеют, ей-богу, не брешу! (</w:t>
      </w:r>
      <w:proofErr w:type="gramStart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>18)Эскадронный</w:t>
      </w:r>
      <w:proofErr w:type="gramEnd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 xml:space="preserve"> схватился за голову руками, а чем эти столяры-маляры виноватые? (</w:t>
      </w:r>
      <w:proofErr w:type="gramStart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>19)Вот</w:t>
      </w:r>
      <w:proofErr w:type="gramEnd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>, братец ты мой, какие дела бывают! (20)А всё это, потому что иногда командиры такие попадаются, вроде тебя, с ветродуем в голове. </w:t>
      </w:r>
    </w:p>
    <w:p w14:paraId="182FDD22" w14:textId="77777777" w:rsidR="008925B3" w:rsidRPr="00762A0F" w:rsidRDefault="008925B3" w:rsidP="008925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MS Reference Sans Serif" w:hAnsi="MS Reference Sans Serif"/>
          <w:color w:val="FF0000"/>
          <w:spacing w:val="3"/>
          <w:sz w:val="32"/>
          <w:szCs w:val="32"/>
        </w:rPr>
      </w:pPr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>— (</w:t>
      </w:r>
      <w:proofErr w:type="gramStart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>21)Тронул</w:t>
      </w:r>
      <w:proofErr w:type="gramEnd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 xml:space="preserve"> я тебя на беду, — с нарочитым вздохом сказал Лопахин. — (</w:t>
      </w:r>
      <w:proofErr w:type="gramStart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>22)Тронул</w:t>
      </w:r>
      <w:proofErr w:type="gramEnd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>, а ты теперь и несёшь околесицу, всё в одну кучу собрал, и за здравие и за упокой читаешь, а все это для того, чтобы доказать, что командира из меня не выйдет. (</w:t>
      </w:r>
      <w:proofErr w:type="gramStart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>23)Назло</w:t>
      </w:r>
      <w:proofErr w:type="gramEnd"/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 xml:space="preserve"> тебе </w:t>
      </w:r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lastRenderedPageBreak/>
        <w:t>командиром стану, вот уж тогда я из тебя дурь выбью, вытяну тебя в ниточку и сквозь игольное ушко пропущу!</w:t>
      </w:r>
    </w:p>
    <w:p w14:paraId="7F4317AC" w14:textId="77777777" w:rsidR="008925B3" w:rsidRPr="00762A0F" w:rsidRDefault="008925B3" w:rsidP="008925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MS Reference Sans Serif" w:hAnsi="MS Reference Sans Serif"/>
          <w:color w:val="FF0000"/>
          <w:spacing w:val="3"/>
          <w:sz w:val="32"/>
          <w:szCs w:val="32"/>
        </w:rPr>
      </w:pPr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>(М. А. Шолохов*) </w:t>
      </w:r>
    </w:p>
    <w:p w14:paraId="4BF015C6" w14:textId="77777777" w:rsidR="008925B3" w:rsidRPr="00762A0F" w:rsidRDefault="008925B3" w:rsidP="008925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MS Reference Sans Serif" w:hAnsi="MS Reference Sans Serif"/>
          <w:color w:val="FF0000"/>
          <w:spacing w:val="3"/>
          <w:sz w:val="32"/>
          <w:szCs w:val="32"/>
        </w:rPr>
      </w:pPr>
      <w:r w:rsidRPr="00762A0F">
        <w:rPr>
          <w:rFonts w:ascii="MS Reference Sans Serif" w:hAnsi="MS Reference Sans Serif"/>
          <w:color w:val="FF0000"/>
          <w:spacing w:val="3"/>
          <w:sz w:val="32"/>
          <w:szCs w:val="32"/>
        </w:rPr>
        <w:t>* Михаил Александрович Шолохов (1905–1984) — русский писатель, автор таких произведений, как «Тихий Дон», «Судьба человека», «Они сражались за Родину».</w:t>
      </w:r>
    </w:p>
    <w:p w14:paraId="5480232C" w14:textId="77777777" w:rsidR="001477D3" w:rsidRPr="00762A0F" w:rsidRDefault="001477D3">
      <w:pPr>
        <w:rPr>
          <w:rFonts w:ascii="MS Reference Sans Serif" w:hAnsi="MS Reference Sans Serif" w:cs="Times New Roman"/>
          <w:color w:val="FF0000"/>
          <w:sz w:val="32"/>
          <w:szCs w:val="32"/>
        </w:rPr>
      </w:pPr>
    </w:p>
    <w:sectPr w:rsidR="001477D3" w:rsidRPr="00762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25B3"/>
    <w:rsid w:val="001477D3"/>
    <w:rsid w:val="001D429D"/>
    <w:rsid w:val="00395825"/>
    <w:rsid w:val="006F22C8"/>
    <w:rsid w:val="00762A0F"/>
    <w:rsid w:val="008925B3"/>
    <w:rsid w:val="00DA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93CC"/>
  <w15:docId w15:val="{64417EB6-6929-47FC-AF9A-C9AD5F11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platon</cp:lastModifiedBy>
  <cp:revision>5</cp:revision>
  <dcterms:created xsi:type="dcterms:W3CDTF">2020-05-13T23:14:00Z</dcterms:created>
  <dcterms:modified xsi:type="dcterms:W3CDTF">2024-02-07T08:31:00Z</dcterms:modified>
</cp:coreProperties>
</file>