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0BE4" w14:textId="77777777" w:rsidR="008D48E3" w:rsidRPr="006F2C69" w:rsidRDefault="008D48E3" w:rsidP="008D48E3">
      <w:pPr>
        <w:rPr>
          <w:b/>
          <w:bCs/>
          <w:sz w:val="32"/>
          <w:szCs w:val="32"/>
        </w:rPr>
      </w:pPr>
      <w:r w:rsidRPr="006F2C69">
        <w:rPr>
          <w:b/>
          <w:bCs/>
          <w:sz w:val="32"/>
          <w:szCs w:val="32"/>
        </w:rPr>
        <w:t>Тест по теме «Выразительные средства лексики. Метонимия. Синекдоха. Гипербола. Литота. Перифраза»</w:t>
      </w:r>
    </w:p>
    <w:p w14:paraId="05560279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b/>
          <w:bCs/>
          <w:iCs/>
          <w:sz w:val="32"/>
          <w:szCs w:val="32"/>
        </w:rPr>
        <w:t>1. Гипербола основана на</w:t>
      </w:r>
    </w:p>
    <w:p w14:paraId="4FA98ADD" w14:textId="77777777" w:rsidR="006F2C69" w:rsidRDefault="008D48E3" w:rsidP="008D48E3">
      <w:pPr>
        <w:rPr>
          <w:sz w:val="32"/>
          <w:szCs w:val="32"/>
        </w:rPr>
      </w:pPr>
      <w:r w:rsidRPr="006F2C69">
        <w:rPr>
          <w:sz w:val="32"/>
          <w:szCs w:val="32"/>
        </w:rPr>
        <w:t>1) художественном преуменьшении</w:t>
      </w:r>
      <w:r w:rsidRPr="006F2C69">
        <w:rPr>
          <w:sz w:val="32"/>
          <w:szCs w:val="32"/>
        </w:rPr>
        <w:br/>
        <w:t>2) повторении одних и тех же слов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3) художественном преувеличении</w:t>
      </w:r>
    </w:p>
    <w:p w14:paraId="36410EE3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2. Троп, противоположный гиперболе –</w:t>
      </w:r>
    </w:p>
    <w:p w14:paraId="78E4E2B1" w14:textId="77777777" w:rsidR="006F2C69" w:rsidRDefault="008D48E3" w:rsidP="008D48E3">
      <w:pPr>
        <w:rPr>
          <w:sz w:val="32"/>
          <w:szCs w:val="32"/>
        </w:rPr>
      </w:pPr>
      <w:r w:rsidRPr="006F2C69">
        <w:rPr>
          <w:sz w:val="32"/>
          <w:szCs w:val="32"/>
        </w:rPr>
        <w:t>1) эпифора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2) литота</w:t>
      </w:r>
      <w:r w:rsidRPr="006F2C69">
        <w:rPr>
          <w:sz w:val="32"/>
          <w:szCs w:val="32"/>
        </w:rPr>
        <w:br/>
        <w:t>3) синекдоха</w:t>
      </w:r>
    </w:p>
    <w:p w14:paraId="7FD9A465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3. При метонимии происходит</w:t>
      </w:r>
    </w:p>
    <w:p w14:paraId="5B84BFE2" w14:textId="77777777" w:rsidR="006F2C69" w:rsidRDefault="008D48E3" w:rsidP="008D48E3">
      <w:pPr>
        <w:rPr>
          <w:sz w:val="32"/>
          <w:szCs w:val="32"/>
        </w:rPr>
      </w:pPr>
      <w:r w:rsidRPr="006F2C69">
        <w:rPr>
          <w:sz w:val="32"/>
          <w:szCs w:val="32"/>
        </w:rPr>
        <w:t>1) увеличение количества местоимений</w:t>
      </w:r>
      <w:r w:rsidRPr="006F2C69">
        <w:rPr>
          <w:sz w:val="32"/>
          <w:szCs w:val="32"/>
        </w:rPr>
        <w:br/>
        <w:t>2) употребление многозначных слов в разных лексических значениях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3) перенос значения с одного явления на другое по смежности</w:t>
      </w:r>
    </w:p>
    <w:p w14:paraId="0EC2316C" w14:textId="77777777" w:rsidR="00F1069D" w:rsidRPr="006F2C69" w:rsidRDefault="008D48E3" w:rsidP="008D48E3">
      <w:pPr>
        <w:rPr>
          <w:b/>
          <w:bCs/>
          <w:iCs/>
          <w:sz w:val="32"/>
          <w:szCs w:val="32"/>
        </w:rPr>
      </w:pP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4. Вид метонимии, состоящий в перенесении значения с одного предмета на другой по принципу количественного отношения между ними –</w:t>
      </w:r>
    </w:p>
    <w:p w14:paraId="4AEEBA6D" w14:textId="77777777" w:rsidR="006F2C69" w:rsidRDefault="008D48E3" w:rsidP="008D48E3">
      <w:pPr>
        <w:rPr>
          <w:sz w:val="32"/>
          <w:szCs w:val="32"/>
        </w:rPr>
      </w:pPr>
      <w:r w:rsidRPr="006F2C69">
        <w:rPr>
          <w:sz w:val="32"/>
          <w:szCs w:val="32"/>
        </w:rPr>
        <w:t>1) градация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2) синекдоха</w:t>
      </w:r>
      <w:r w:rsidRPr="006F2C69">
        <w:rPr>
          <w:sz w:val="32"/>
          <w:szCs w:val="32"/>
        </w:rPr>
        <w:br/>
        <w:t>3) гипербола</w:t>
      </w:r>
    </w:p>
    <w:p w14:paraId="4372B84C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5. Троп, описательно выражающий одно понятие с помощью нескольких</w:t>
      </w:r>
    </w:p>
    <w:p w14:paraId="6535FE3B" w14:textId="77777777" w:rsidR="00F37326" w:rsidRDefault="008D48E3" w:rsidP="008D48E3">
      <w:pPr>
        <w:rPr>
          <w:b/>
          <w:bCs/>
          <w:iCs/>
          <w:sz w:val="32"/>
          <w:szCs w:val="32"/>
        </w:rPr>
      </w:pPr>
      <w:r w:rsidRPr="006F2C69">
        <w:rPr>
          <w:sz w:val="32"/>
          <w:szCs w:val="32"/>
        </w:rPr>
        <w:t>1) умолчание</w:t>
      </w:r>
      <w:r w:rsidRPr="006F2C69">
        <w:rPr>
          <w:sz w:val="32"/>
          <w:szCs w:val="32"/>
        </w:rPr>
        <w:br/>
        <w:t>2) метонимия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lastRenderedPageBreak/>
        <w:t>3) перифраза</w:t>
      </w: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6. Отметьте примеры, содержащие </w:t>
      </w:r>
      <w:hyperlink r:id="rId5" w:tgtFrame="_blank" w:tooltip="Метонимия" w:history="1">
        <w:r w:rsidRPr="006F2C69">
          <w:rPr>
            <w:rStyle w:val="a3"/>
            <w:b/>
            <w:bCs/>
            <w:iCs/>
            <w:color w:val="auto"/>
            <w:sz w:val="32"/>
            <w:szCs w:val="32"/>
          </w:rPr>
          <w:t>метонимию</w:t>
        </w:r>
      </w:hyperlink>
      <w:r w:rsidRPr="006F2C69">
        <w:rPr>
          <w:b/>
          <w:bCs/>
          <w:iCs/>
          <w:sz w:val="32"/>
          <w:szCs w:val="32"/>
        </w:rPr>
        <w:t>.</w:t>
      </w:r>
    </w:p>
    <w:p w14:paraId="23150724" w14:textId="5F37DFA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t>1) Чашка из серебра.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2) Золото и серебро на столе.</w:t>
      </w:r>
      <w:r w:rsidRPr="006F2C69">
        <w:rPr>
          <w:sz w:val="32"/>
          <w:szCs w:val="32"/>
        </w:rPr>
        <w:br/>
        <w:t>3</w:t>
      </w:r>
      <w:proofErr w:type="gramStart"/>
      <w:r w:rsidR="00F37326" w:rsidRPr="006F2C69">
        <w:rPr>
          <w:sz w:val="32"/>
          <w:szCs w:val="32"/>
        </w:rPr>
        <w:t>)</w:t>
      </w:r>
      <w:proofErr w:type="gramEnd"/>
      <w:r w:rsidRPr="006F2C69">
        <w:rPr>
          <w:sz w:val="32"/>
          <w:szCs w:val="32"/>
        </w:rPr>
        <w:t xml:space="preserve"> Это старинное серебро.</w:t>
      </w:r>
      <w:r w:rsidRPr="006F2C69">
        <w:rPr>
          <w:sz w:val="32"/>
          <w:szCs w:val="32"/>
        </w:rPr>
        <w:br/>
        <w:t>4) Цепочка из серебра.</w:t>
      </w:r>
      <w:r w:rsidRPr="006F2C69">
        <w:rPr>
          <w:bCs/>
          <w:iCs/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7. Отметьте примеры, содержащие синекдоху.</w:t>
      </w:r>
    </w:p>
    <w:p w14:paraId="78BFA726" w14:textId="77777777" w:rsidR="008D48E3" w:rsidRPr="006F2C69" w:rsidRDefault="008D48E3" w:rsidP="008D48E3">
      <w:pPr>
        <w:rPr>
          <w:b/>
          <w:sz w:val="32"/>
          <w:szCs w:val="32"/>
        </w:rPr>
      </w:pPr>
      <w:r w:rsidRPr="00F37326">
        <w:rPr>
          <w:sz w:val="32"/>
          <w:szCs w:val="32"/>
          <w:highlight w:val="yellow"/>
        </w:rPr>
        <w:t>1) Студент нынче пошел не тот.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2) Часок! Я сейчас освобожусь.</w:t>
      </w:r>
      <w:r w:rsidRPr="006F2C69">
        <w:rPr>
          <w:sz w:val="32"/>
          <w:szCs w:val="32"/>
        </w:rPr>
        <w:br/>
        <w:t>3) И раб судьбу благословил.</w:t>
      </w:r>
      <w:r w:rsidRPr="006F2C69">
        <w:rPr>
          <w:sz w:val="32"/>
          <w:szCs w:val="32"/>
        </w:rPr>
        <w:br/>
        <w:t>4) В сумерки луга похожи на море.</w:t>
      </w: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8. Отметьте примеры, содержащие гиперболу.</w:t>
      </w:r>
    </w:p>
    <w:p w14:paraId="6B7C4A0C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t>1) Смотрите, первенцы свободы: Мороз на берегах Невы!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2) В сто сорок солнц закат пылал, в июль катилось лето.</w:t>
      </w:r>
      <w:r w:rsidRPr="00F37326">
        <w:rPr>
          <w:sz w:val="32"/>
          <w:szCs w:val="32"/>
          <w:highlight w:val="yellow"/>
        </w:rPr>
        <w:br/>
        <w:t>3) Василий принес тысячу извинений.</w:t>
      </w:r>
      <w:r w:rsidRPr="006F2C69">
        <w:rPr>
          <w:sz w:val="32"/>
          <w:szCs w:val="32"/>
        </w:rPr>
        <w:br/>
        <w:t>4) Тысячи людей в мире голодают.</w:t>
      </w: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9. Отметьте примеры, содержащие </w:t>
      </w:r>
      <w:hyperlink r:id="rId6" w:tgtFrame="_blank" w:tooltip="Литота" w:history="1">
        <w:r w:rsidRPr="006F2C69">
          <w:rPr>
            <w:rStyle w:val="a3"/>
            <w:b/>
            <w:bCs/>
            <w:iCs/>
            <w:color w:val="auto"/>
            <w:sz w:val="32"/>
            <w:szCs w:val="32"/>
          </w:rPr>
          <w:t>литоту</w:t>
        </w:r>
      </w:hyperlink>
      <w:r w:rsidRPr="006F2C69">
        <w:rPr>
          <w:b/>
          <w:bCs/>
          <w:iCs/>
          <w:sz w:val="32"/>
          <w:szCs w:val="32"/>
        </w:rPr>
        <w:t>.</w:t>
      </w:r>
    </w:p>
    <w:p w14:paraId="1A31A845" w14:textId="77777777" w:rsidR="00F1069D" w:rsidRPr="006F2C69" w:rsidRDefault="008D48E3" w:rsidP="00451780">
      <w:pPr>
        <w:rPr>
          <w:b/>
          <w:bCs/>
          <w:iCs/>
          <w:sz w:val="32"/>
          <w:szCs w:val="32"/>
        </w:rPr>
      </w:pPr>
      <w:r w:rsidRPr="00F37326">
        <w:rPr>
          <w:sz w:val="32"/>
          <w:szCs w:val="32"/>
          <w:highlight w:val="yellow"/>
        </w:rPr>
        <w:t>1) Стоит избушка на курьих ножках.</w:t>
      </w:r>
      <w:r w:rsidRPr="006F2C69">
        <w:rPr>
          <w:sz w:val="32"/>
          <w:szCs w:val="32"/>
        </w:rPr>
        <w:br/>
        <w:t>2) Клянусь я первым днем творенья, клянусь его последним днем...</w:t>
      </w:r>
      <w:r w:rsidRPr="006F2C69">
        <w:rPr>
          <w:sz w:val="32"/>
          <w:szCs w:val="32"/>
        </w:rPr>
        <w:br/>
        <w:t>3) Берег темнел, становился голубым, синим, лиловым.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4) От горшка два вершка.</w:t>
      </w: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10. Отметьте примеры, содержащие перифразу.</w:t>
      </w:r>
    </w:p>
    <w:p w14:paraId="7E1126EB" w14:textId="77777777" w:rsidR="00451780" w:rsidRPr="006F2C69" w:rsidRDefault="008D48E3" w:rsidP="00451780">
      <w:pPr>
        <w:rPr>
          <w:b/>
          <w:sz w:val="32"/>
          <w:szCs w:val="32"/>
        </w:rPr>
      </w:pPr>
      <w:r w:rsidRPr="006F2C69">
        <w:rPr>
          <w:sz w:val="32"/>
          <w:szCs w:val="32"/>
        </w:rPr>
        <w:t>1) Не то на серебре – на золоте едал. (</w:t>
      </w:r>
      <w:r w:rsidR="009E5AFF" w:rsidRPr="006F2C69">
        <w:rPr>
          <w:sz w:val="32"/>
          <w:szCs w:val="32"/>
        </w:rPr>
        <w:t>А. Грибоедов</w:t>
      </w:r>
      <w:r w:rsidRPr="006F2C69">
        <w:rPr>
          <w:sz w:val="32"/>
          <w:szCs w:val="32"/>
        </w:rPr>
        <w:t>)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2) В избушке, распевая, дева Прядет, и, зимних друг ночей, Трещит лучина перед ней. (</w:t>
      </w:r>
      <w:r w:rsidR="009E5AFF" w:rsidRPr="00F37326">
        <w:rPr>
          <w:sz w:val="32"/>
          <w:szCs w:val="32"/>
          <w:highlight w:val="yellow"/>
        </w:rPr>
        <w:t>А. Пушкин</w:t>
      </w:r>
      <w:r w:rsidRPr="00F37326">
        <w:rPr>
          <w:sz w:val="32"/>
          <w:szCs w:val="32"/>
          <w:highlight w:val="yellow"/>
        </w:rPr>
        <w:t>)</w:t>
      </w:r>
      <w:r w:rsidRPr="006F2C69">
        <w:rPr>
          <w:sz w:val="32"/>
          <w:szCs w:val="32"/>
        </w:rPr>
        <w:br/>
        <w:t>3) Что-то неуловимо восточное было в его лице, но из седой дремучести светились, горели, сияли огромные голубые глаза. (</w:t>
      </w:r>
      <w:r w:rsidR="009E5AFF" w:rsidRPr="006F2C69">
        <w:rPr>
          <w:sz w:val="32"/>
          <w:szCs w:val="32"/>
        </w:rPr>
        <w:t>В. Солоухин</w:t>
      </w:r>
      <w:r w:rsidRPr="006F2C69">
        <w:rPr>
          <w:sz w:val="32"/>
          <w:szCs w:val="32"/>
        </w:rPr>
        <w:t>)</w:t>
      </w:r>
      <w:r w:rsidRPr="006F2C69">
        <w:rPr>
          <w:sz w:val="32"/>
          <w:szCs w:val="32"/>
        </w:rPr>
        <w:br/>
      </w:r>
      <w:r w:rsidRPr="00F37326">
        <w:rPr>
          <w:sz w:val="32"/>
          <w:szCs w:val="32"/>
          <w:highlight w:val="yellow"/>
        </w:rPr>
        <w:t>4) О Русь, покойный уголок, Тебя люблю, тебе и верю.(С.Есенин)</w:t>
      </w: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11. Определите средства выразительности.</w:t>
      </w:r>
    </w:p>
    <w:p w14:paraId="730F0CFD" w14:textId="7D8BF8DC" w:rsidR="00920434" w:rsidRPr="006F2C69" w:rsidRDefault="00451780" w:rsidP="00451780">
      <w:pPr>
        <w:rPr>
          <w:sz w:val="32"/>
          <w:szCs w:val="32"/>
        </w:rPr>
      </w:pPr>
      <w:r w:rsidRPr="006F2C69">
        <w:rPr>
          <w:sz w:val="32"/>
          <w:szCs w:val="32"/>
        </w:rPr>
        <w:t xml:space="preserve">1)  </w:t>
      </w:r>
      <w:r w:rsidR="008D48E3" w:rsidRPr="006F2C69">
        <w:rPr>
          <w:sz w:val="32"/>
          <w:szCs w:val="32"/>
        </w:rPr>
        <w:t>И дряхл, и сед закат осенний.</w:t>
      </w:r>
      <w:r w:rsidR="008D48E3" w:rsidRPr="006F2C69">
        <w:rPr>
          <w:sz w:val="32"/>
          <w:szCs w:val="32"/>
        </w:rPr>
        <w:br/>
        <w:t>2) Пустых небес прозрачное стекло.</w:t>
      </w:r>
      <w:r w:rsidR="008D48E3" w:rsidRPr="006F2C69">
        <w:rPr>
          <w:sz w:val="32"/>
          <w:szCs w:val="32"/>
        </w:rPr>
        <w:br/>
      </w:r>
      <w:r w:rsidR="008D48E3" w:rsidRPr="006F2C69">
        <w:rPr>
          <w:sz w:val="32"/>
          <w:szCs w:val="32"/>
        </w:rPr>
        <w:lastRenderedPageBreak/>
        <w:t>3) А у милого лицо занимает всё крыльцо.</w:t>
      </w:r>
      <w:r w:rsidR="008D48E3" w:rsidRPr="006F2C69">
        <w:rPr>
          <w:sz w:val="32"/>
          <w:szCs w:val="32"/>
        </w:rPr>
        <w:br/>
        <w:t>4</w:t>
      </w:r>
      <w:proofErr w:type="gramStart"/>
      <w:r w:rsidR="008D48E3" w:rsidRPr="006F2C69">
        <w:rPr>
          <w:sz w:val="32"/>
          <w:szCs w:val="32"/>
        </w:rPr>
        <w:t>)</w:t>
      </w:r>
      <w:proofErr w:type="gramEnd"/>
      <w:r w:rsidR="008D48E3" w:rsidRPr="006F2C69">
        <w:rPr>
          <w:sz w:val="32"/>
          <w:szCs w:val="32"/>
        </w:rPr>
        <w:t xml:space="preserve"> Приветствую тебя, пустынный уголок.</w:t>
      </w:r>
      <w:r w:rsidR="008D48E3" w:rsidRPr="006F2C69">
        <w:rPr>
          <w:sz w:val="32"/>
          <w:szCs w:val="32"/>
        </w:rPr>
        <w:br/>
      </w:r>
      <w:r w:rsidRPr="006F2C69">
        <w:rPr>
          <w:sz w:val="32"/>
          <w:szCs w:val="32"/>
        </w:rPr>
        <w:t xml:space="preserve">         </w:t>
      </w:r>
      <w:r w:rsidR="008D48E3" w:rsidRPr="006F2C69">
        <w:rPr>
          <w:sz w:val="32"/>
          <w:szCs w:val="32"/>
        </w:rPr>
        <w:t xml:space="preserve">А — перифраза, </w:t>
      </w:r>
      <w:r w:rsidR="00F37326">
        <w:rPr>
          <w:sz w:val="32"/>
          <w:szCs w:val="32"/>
        </w:rPr>
        <w:t>4</w:t>
      </w:r>
    </w:p>
    <w:p w14:paraId="23723D6C" w14:textId="71E6F388" w:rsidR="00920434" w:rsidRPr="006F2C69" w:rsidRDefault="008D48E3" w:rsidP="00920434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>Б — олицетворение,</w:t>
      </w:r>
      <w:r w:rsidR="00F37326">
        <w:rPr>
          <w:sz w:val="32"/>
          <w:szCs w:val="32"/>
        </w:rPr>
        <w:t xml:space="preserve"> 1 </w:t>
      </w:r>
    </w:p>
    <w:p w14:paraId="70AB2748" w14:textId="7DD6FF09" w:rsidR="00920434" w:rsidRPr="006F2C69" w:rsidRDefault="00920434" w:rsidP="00920434">
      <w:pPr>
        <w:rPr>
          <w:sz w:val="32"/>
          <w:szCs w:val="32"/>
        </w:rPr>
      </w:pPr>
      <w:r w:rsidRPr="006F2C69">
        <w:rPr>
          <w:sz w:val="32"/>
          <w:szCs w:val="32"/>
        </w:rPr>
        <w:t xml:space="preserve">        </w:t>
      </w:r>
      <w:r w:rsidR="008D48E3" w:rsidRPr="006F2C69">
        <w:rPr>
          <w:sz w:val="32"/>
          <w:szCs w:val="32"/>
        </w:rPr>
        <w:t xml:space="preserve"> В — гипербола, </w:t>
      </w:r>
      <w:r w:rsidR="00F37326">
        <w:rPr>
          <w:sz w:val="32"/>
          <w:szCs w:val="32"/>
        </w:rPr>
        <w:t>3</w:t>
      </w:r>
    </w:p>
    <w:p w14:paraId="710EE732" w14:textId="18AB67C2" w:rsidR="004338A2" w:rsidRPr="006F2C69" w:rsidRDefault="008D48E3" w:rsidP="004338A2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>Г — метафора.</w:t>
      </w:r>
      <w:r w:rsidR="00F37326">
        <w:rPr>
          <w:sz w:val="32"/>
          <w:szCs w:val="32"/>
        </w:rPr>
        <w:t xml:space="preserve"> 2</w:t>
      </w:r>
    </w:p>
    <w:p w14:paraId="63C854AF" w14:textId="77777777" w:rsidR="008D48E3" w:rsidRPr="006F2C69" w:rsidRDefault="008D48E3" w:rsidP="004338A2">
      <w:pPr>
        <w:rPr>
          <w:b/>
          <w:sz w:val="32"/>
          <w:szCs w:val="32"/>
        </w:rPr>
      </w:pPr>
      <w:r w:rsidRPr="006F2C69">
        <w:rPr>
          <w:b/>
          <w:bCs/>
          <w:iCs/>
          <w:sz w:val="32"/>
          <w:szCs w:val="32"/>
        </w:rPr>
        <w:t>12. Определите средства выразительности.</w:t>
      </w:r>
    </w:p>
    <w:p w14:paraId="1765B098" w14:textId="77777777" w:rsidR="006F2C69" w:rsidRDefault="004338A2" w:rsidP="004338A2">
      <w:pPr>
        <w:pStyle w:val="a4"/>
        <w:numPr>
          <w:ilvl w:val="0"/>
          <w:numId w:val="2"/>
        </w:numPr>
        <w:rPr>
          <w:sz w:val="32"/>
          <w:szCs w:val="32"/>
        </w:rPr>
      </w:pPr>
      <w:r w:rsidRPr="006F2C69">
        <w:rPr>
          <w:sz w:val="32"/>
          <w:szCs w:val="32"/>
        </w:rPr>
        <w:t>Анчар, как грозный часовой, с</w:t>
      </w:r>
      <w:r w:rsidR="008D48E3" w:rsidRPr="006F2C69">
        <w:rPr>
          <w:sz w:val="32"/>
          <w:szCs w:val="32"/>
        </w:rPr>
        <w:t>тоит – один во всей вселенной. (</w:t>
      </w:r>
      <w:r w:rsidRPr="006F2C69">
        <w:rPr>
          <w:sz w:val="32"/>
          <w:szCs w:val="32"/>
        </w:rPr>
        <w:t>А. Пушкин</w:t>
      </w:r>
      <w:r w:rsidR="008D48E3" w:rsidRPr="006F2C69">
        <w:rPr>
          <w:sz w:val="32"/>
          <w:szCs w:val="32"/>
        </w:rPr>
        <w:t>)</w:t>
      </w:r>
      <w:r w:rsidR="008D48E3" w:rsidRPr="006F2C69">
        <w:rPr>
          <w:sz w:val="32"/>
          <w:szCs w:val="32"/>
        </w:rPr>
        <w:br/>
        <w:t>2</w:t>
      </w:r>
      <w:r w:rsidRPr="006F2C69">
        <w:rPr>
          <w:sz w:val="32"/>
          <w:szCs w:val="32"/>
        </w:rPr>
        <w:t>) Онегин, добрый мой приятель, р</w:t>
      </w:r>
      <w:r w:rsidR="008D48E3" w:rsidRPr="006F2C69">
        <w:rPr>
          <w:sz w:val="32"/>
          <w:szCs w:val="32"/>
        </w:rPr>
        <w:t>одился на брегах Невы…  (</w:t>
      </w:r>
      <w:r w:rsidRPr="006F2C69">
        <w:rPr>
          <w:sz w:val="32"/>
          <w:szCs w:val="32"/>
        </w:rPr>
        <w:t>А. Пушкин</w:t>
      </w:r>
      <w:r w:rsidR="008D48E3" w:rsidRPr="006F2C69">
        <w:rPr>
          <w:sz w:val="32"/>
          <w:szCs w:val="32"/>
        </w:rPr>
        <w:t>)</w:t>
      </w:r>
      <w:r w:rsidR="008D48E3" w:rsidRPr="006F2C69">
        <w:rPr>
          <w:sz w:val="32"/>
          <w:szCs w:val="32"/>
        </w:rPr>
        <w:br/>
        <w:t>3) Недаром помнит вся Россия Про день Бородина. (</w:t>
      </w:r>
      <w:r w:rsidRPr="006F2C69">
        <w:rPr>
          <w:sz w:val="32"/>
          <w:szCs w:val="32"/>
        </w:rPr>
        <w:t>Лермонтов)</w:t>
      </w:r>
      <w:r w:rsidRPr="006F2C69">
        <w:rPr>
          <w:sz w:val="32"/>
          <w:szCs w:val="32"/>
        </w:rPr>
        <w:br/>
        <w:t>4). И воск слезами с ночника н</w:t>
      </w:r>
      <w:r w:rsidR="008D48E3" w:rsidRPr="006F2C69">
        <w:rPr>
          <w:sz w:val="32"/>
          <w:szCs w:val="32"/>
        </w:rPr>
        <w:t>а платье капал. (</w:t>
      </w:r>
      <w:r w:rsidRPr="006F2C69">
        <w:rPr>
          <w:sz w:val="32"/>
          <w:szCs w:val="32"/>
        </w:rPr>
        <w:t>Б. Пастернак</w:t>
      </w:r>
      <w:r w:rsidR="008D48E3" w:rsidRPr="006F2C69">
        <w:rPr>
          <w:sz w:val="32"/>
          <w:szCs w:val="32"/>
        </w:rPr>
        <w:t>)</w:t>
      </w:r>
      <w:r w:rsidR="008D48E3" w:rsidRPr="006F2C69">
        <w:rPr>
          <w:sz w:val="32"/>
          <w:szCs w:val="32"/>
        </w:rPr>
        <w:br/>
      </w:r>
    </w:p>
    <w:p w14:paraId="333463BA" w14:textId="153F0F75" w:rsidR="004338A2" w:rsidRPr="006F2C69" w:rsidRDefault="008D48E3" w:rsidP="006F2C69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 xml:space="preserve">А – гипербола, </w:t>
      </w:r>
      <w:r w:rsidR="00D9212E">
        <w:rPr>
          <w:sz w:val="32"/>
          <w:szCs w:val="32"/>
        </w:rPr>
        <w:t>1</w:t>
      </w:r>
    </w:p>
    <w:p w14:paraId="7BE2AC5C" w14:textId="63205B57" w:rsidR="004338A2" w:rsidRPr="006F2C69" w:rsidRDefault="004338A2" w:rsidP="004338A2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>Б – метафора,</w:t>
      </w:r>
      <w:r w:rsidR="00D9212E">
        <w:rPr>
          <w:sz w:val="32"/>
          <w:szCs w:val="32"/>
        </w:rPr>
        <w:t xml:space="preserve"> 4</w:t>
      </w:r>
    </w:p>
    <w:p w14:paraId="41FB44CD" w14:textId="6F183423" w:rsidR="004338A2" w:rsidRPr="006F2C69" w:rsidRDefault="008D48E3" w:rsidP="004338A2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>В – перифраза,</w:t>
      </w:r>
      <w:r w:rsidR="00D9212E">
        <w:rPr>
          <w:sz w:val="32"/>
          <w:szCs w:val="32"/>
        </w:rPr>
        <w:t xml:space="preserve"> 2</w:t>
      </w:r>
    </w:p>
    <w:p w14:paraId="5F8B3E38" w14:textId="07026A3C" w:rsidR="008D48E3" w:rsidRPr="006F2C69" w:rsidRDefault="008D48E3" w:rsidP="004338A2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 xml:space="preserve"> Г – метонимия.</w:t>
      </w:r>
      <w:r w:rsidR="00D9212E">
        <w:rPr>
          <w:sz w:val="32"/>
          <w:szCs w:val="32"/>
        </w:rPr>
        <w:t xml:space="preserve"> 3</w:t>
      </w:r>
    </w:p>
    <w:p w14:paraId="7BDECAB3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b/>
          <w:bCs/>
          <w:iCs/>
          <w:sz w:val="32"/>
          <w:szCs w:val="32"/>
        </w:rPr>
        <w:t>13. Определите средства выразительности.</w:t>
      </w:r>
    </w:p>
    <w:p w14:paraId="2D13257F" w14:textId="18C2C2E8" w:rsidR="004338A2" w:rsidRPr="006F2C69" w:rsidRDefault="008D48E3" w:rsidP="004338A2">
      <w:pPr>
        <w:pStyle w:val="a4"/>
        <w:numPr>
          <w:ilvl w:val="0"/>
          <w:numId w:val="3"/>
        </w:numPr>
        <w:rPr>
          <w:sz w:val="32"/>
          <w:szCs w:val="32"/>
        </w:rPr>
      </w:pPr>
      <w:r w:rsidRPr="006F2C69">
        <w:rPr>
          <w:sz w:val="32"/>
          <w:szCs w:val="32"/>
        </w:rPr>
        <w:t>Ниже тоненькой былиночки надо голову клонить. (Н.А.Некрасов)</w:t>
      </w:r>
      <w:r w:rsidRPr="006F2C69">
        <w:rPr>
          <w:sz w:val="32"/>
          <w:szCs w:val="32"/>
        </w:rPr>
        <w:br/>
        <w:t>2) Так вокруг него непоправимо тихо, Что слышно, как растет трава. (</w:t>
      </w:r>
      <w:r w:rsidR="004338A2" w:rsidRPr="006F2C69">
        <w:rPr>
          <w:sz w:val="32"/>
          <w:szCs w:val="32"/>
        </w:rPr>
        <w:t>А. Ахматова</w:t>
      </w:r>
      <w:r w:rsidRPr="006F2C69">
        <w:rPr>
          <w:sz w:val="32"/>
          <w:szCs w:val="32"/>
        </w:rPr>
        <w:t>)</w:t>
      </w:r>
      <w:r w:rsidRPr="006F2C69">
        <w:rPr>
          <w:sz w:val="32"/>
          <w:szCs w:val="32"/>
        </w:rPr>
        <w:br/>
        <w:t>3) Читал охотно Апулея, а Цицерона не читал. (</w:t>
      </w:r>
      <w:r w:rsidR="004338A2" w:rsidRPr="006F2C69">
        <w:rPr>
          <w:sz w:val="32"/>
          <w:szCs w:val="32"/>
        </w:rPr>
        <w:t>А. Пушкин</w:t>
      </w:r>
      <w:r w:rsidRPr="006F2C69">
        <w:rPr>
          <w:sz w:val="32"/>
          <w:szCs w:val="32"/>
        </w:rPr>
        <w:t>)</w:t>
      </w:r>
      <w:r w:rsidRPr="006F2C69">
        <w:rPr>
          <w:sz w:val="32"/>
          <w:szCs w:val="32"/>
        </w:rPr>
        <w:br/>
        <w:t>4) И очи синие, бездонные Цветут на дальнем берегу. (</w:t>
      </w:r>
      <w:r w:rsidR="004338A2" w:rsidRPr="006F2C69">
        <w:rPr>
          <w:sz w:val="32"/>
          <w:szCs w:val="32"/>
        </w:rPr>
        <w:t>А. Блок</w:t>
      </w:r>
      <w:r w:rsidRPr="006F2C69">
        <w:rPr>
          <w:sz w:val="32"/>
          <w:szCs w:val="32"/>
        </w:rPr>
        <w:t>)</w:t>
      </w:r>
      <w:r w:rsidRPr="006F2C69">
        <w:rPr>
          <w:sz w:val="32"/>
          <w:szCs w:val="32"/>
        </w:rPr>
        <w:br/>
        <w:t>А – гипербола,</w:t>
      </w:r>
      <w:r w:rsidR="00D9212E">
        <w:rPr>
          <w:sz w:val="32"/>
          <w:szCs w:val="32"/>
        </w:rPr>
        <w:t xml:space="preserve"> 2</w:t>
      </w:r>
    </w:p>
    <w:p w14:paraId="52924557" w14:textId="0BB4F4F7" w:rsidR="004338A2" w:rsidRPr="006F2C69" w:rsidRDefault="008D48E3" w:rsidP="004338A2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 xml:space="preserve"> Б – метафора,</w:t>
      </w:r>
      <w:r w:rsidR="00D9212E">
        <w:rPr>
          <w:sz w:val="32"/>
          <w:szCs w:val="32"/>
        </w:rPr>
        <w:t xml:space="preserve"> 4</w:t>
      </w:r>
    </w:p>
    <w:p w14:paraId="507AEA07" w14:textId="562605AF" w:rsidR="004338A2" w:rsidRPr="006F2C69" w:rsidRDefault="008D48E3" w:rsidP="004338A2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 xml:space="preserve"> В – метонимия,</w:t>
      </w:r>
      <w:r w:rsidR="00D9212E">
        <w:rPr>
          <w:sz w:val="32"/>
          <w:szCs w:val="32"/>
        </w:rPr>
        <w:t xml:space="preserve"> 3</w:t>
      </w:r>
    </w:p>
    <w:p w14:paraId="1670FD11" w14:textId="0BA374C1" w:rsidR="004338A2" w:rsidRPr="006F2C69" w:rsidRDefault="008D48E3" w:rsidP="004338A2">
      <w:pPr>
        <w:pStyle w:val="a4"/>
        <w:ind w:left="735"/>
        <w:rPr>
          <w:sz w:val="32"/>
          <w:szCs w:val="32"/>
        </w:rPr>
      </w:pPr>
      <w:r w:rsidRPr="006F2C69">
        <w:rPr>
          <w:sz w:val="32"/>
          <w:szCs w:val="32"/>
        </w:rPr>
        <w:t xml:space="preserve"> Г - литота.</w:t>
      </w:r>
      <w:r w:rsidR="00D9212E">
        <w:rPr>
          <w:sz w:val="32"/>
          <w:szCs w:val="32"/>
        </w:rPr>
        <w:t xml:space="preserve"> 1</w:t>
      </w:r>
    </w:p>
    <w:p w14:paraId="07A92595" w14:textId="77777777" w:rsidR="008D48E3" w:rsidRPr="006F2C69" w:rsidRDefault="008D48E3" w:rsidP="004338A2">
      <w:pPr>
        <w:rPr>
          <w:b/>
          <w:sz w:val="32"/>
          <w:szCs w:val="32"/>
        </w:rPr>
      </w:pPr>
      <w:r w:rsidRPr="006F2C69">
        <w:rPr>
          <w:b/>
          <w:bCs/>
          <w:iCs/>
          <w:sz w:val="32"/>
          <w:szCs w:val="32"/>
        </w:rPr>
        <w:lastRenderedPageBreak/>
        <w:t>14. Определите троп, использованный в предложении:</w:t>
      </w:r>
    </w:p>
    <w:p w14:paraId="7F1385A3" w14:textId="77777777" w:rsidR="008D48E3" w:rsidRPr="006F2C69" w:rsidRDefault="008D48E3" w:rsidP="008D48E3">
      <w:pPr>
        <w:rPr>
          <w:sz w:val="32"/>
          <w:szCs w:val="32"/>
        </w:rPr>
      </w:pPr>
      <w:r w:rsidRPr="006F2C69">
        <w:rPr>
          <w:iCs/>
          <w:sz w:val="32"/>
          <w:szCs w:val="32"/>
        </w:rPr>
        <w:t>Люблю тебя, Петра творенье! </w:t>
      </w:r>
      <w:r w:rsidRPr="006F2C69">
        <w:rPr>
          <w:sz w:val="32"/>
          <w:szCs w:val="32"/>
        </w:rPr>
        <w:t>(</w:t>
      </w:r>
      <w:r w:rsidR="004338A2" w:rsidRPr="006F2C69">
        <w:rPr>
          <w:sz w:val="32"/>
          <w:szCs w:val="32"/>
        </w:rPr>
        <w:t>А. Пушкин</w:t>
      </w:r>
      <w:r w:rsidRPr="006F2C69">
        <w:rPr>
          <w:sz w:val="32"/>
          <w:szCs w:val="32"/>
        </w:rPr>
        <w:t>)</w:t>
      </w:r>
    </w:p>
    <w:p w14:paraId="2AFACD7B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t>1) метонимия</w:t>
      </w:r>
      <w:r w:rsidRPr="006F2C69">
        <w:rPr>
          <w:sz w:val="32"/>
          <w:szCs w:val="32"/>
        </w:rPr>
        <w:br/>
        <w:t>2) олицетворение</w:t>
      </w:r>
      <w:r w:rsidRPr="006F2C69">
        <w:rPr>
          <w:sz w:val="32"/>
          <w:szCs w:val="32"/>
        </w:rPr>
        <w:br/>
        <w:t>3) эпитет</w:t>
      </w:r>
      <w:r w:rsidRPr="006F2C69">
        <w:rPr>
          <w:sz w:val="32"/>
          <w:szCs w:val="32"/>
        </w:rPr>
        <w:br/>
      </w:r>
      <w:r w:rsidRPr="00D9212E">
        <w:rPr>
          <w:sz w:val="32"/>
          <w:szCs w:val="32"/>
          <w:highlight w:val="yellow"/>
        </w:rPr>
        <w:t>4) перифраза</w:t>
      </w: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15. Определите троп, использованный в предложении:</w:t>
      </w:r>
    </w:p>
    <w:p w14:paraId="72A9A68C" w14:textId="77777777" w:rsidR="008D48E3" w:rsidRPr="006F2C69" w:rsidRDefault="008D48E3" w:rsidP="008D48E3">
      <w:pPr>
        <w:rPr>
          <w:sz w:val="32"/>
          <w:szCs w:val="32"/>
        </w:rPr>
      </w:pPr>
      <w:r w:rsidRPr="006F2C69">
        <w:rPr>
          <w:iCs/>
          <w:sz w:val="32"/>
          <w:szCs w:val="32"/>
        </w:rPr>
        <w:t>Редкая птица долетит до середины Днепра. </w:t>
      </w:r>
      <w:r w:rsidRPr="006F2C69">
        <w:rPr>
          <w:sz w:val="32"/>
          <w:szCs w:val="32"/>
        </w:rPr>
        <w:t>(</w:t>
      </w:r>
      <w:r w:rsidR="004338A2" w:rsidRPr="006F2C69">
        <w:rPr>
          <w:sz w:val="32"/>
          <w:szCs w:val="32"/>
        </w:rPr>
        <w:t>Н. Гоголь</w:t>
      </w:r>
      <w:r w:rsidRPr="006F2C69">
        <w:rPr>
          <w:sz w:val="32"/>
          <w:szCs w:val="32"/>
        </w:rPr>
        <w:t>)</w:t>
      </w:r>
    </w:p>
    <w:p w14:paraId="716731E8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t>1) литота</w:t>
      </w:r>
      <w:r w:rsidRPr="006F2C69">
        <w:rPr>
          <w:sz w:val="32"/>
          <w:szCs w:val="32"/>
        </w:rPr>
        <w:br/>
        <w:t>2) перифраза</w:t>
      </w:r>
      <w:r w:rsidRPr="006F2C69">
        <w:rPr>
          <w:sz w:val="32"/>
          <w:szCs w:val="32"/>
        </w:rPr>
        <w:br/>
      </w:r>
      <w:r w:rsidRPr="00D9212E">
        <w:rPr>
          <w:sz w:val="32"/>
          <w:szCs w:val="32"/>
          <w:highlight w:val="yellow"/>
        </w:rPr>
        <w:t>3) гипербола</w:t>
      </w:r>
      <w:r w:rsidRPr="006F2C69">
        <w:rPr>
          <w:sz w:val="32"/>
          <w:szCs w:val="32"/>
        </w:rPr>
        <w:br/>
        <w:t>4) метонимия</w:t>
      </w: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16. Определите троп, использованный в предложении:</w:t>
      </w:r>
    </w:p>
    <w:p w14:paraId="1EF28499" w14:textId="77777777" w:rsidR="008D48E3" w:rsidRPr="006F2C69" w:rsidRDefault="008D48E3" w:rsidP="008D48E3">
      <w:pPr>
        <w:rPr>
          <w:sz w:val="32"/>
          <w:szCs w:val="32"/>
        </w:rPr>
      </w:pPr>
      <w:r w:rsidRPr="006F2C69">
        <w:rPr>
          <w:iCs/>
          <w:sz w:val="32"/>
          <w:szCs w:val="32"/>
        </w:rPr>
        <w:t>Мальчик с пальчик</w:t>
      </w:r>
    </w:p>
    <w:p w14:paraId="58D5AA09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t>1) гипербола</w:t>
      </w:r>
      <w:r w:rsidRPr="006F2C69">
        <w:rPr>
          <w:sz w:val="32"/>
          <w:szCs w:val="32"/>
        </w:rPr>
        <w:br/>
      </w:r>
      <w:r w:rsidRPr="00D9212E">
        <w:rPr>
          <w:sz w:val="32"/>
          <w:szCs w:val="32"/>
          <w:highlight w:val="yellow"/>
        </w:rPr>
        <w:t>2) литота</w:t>
      </w:r>
      <w:r w:rsidRPr="006F2C69">
        <w:rPr>
          <w:sz w:val="32"/>
          <w:szCs w:val="32"/>
        </w:rPr>
        <w:br/>
        <w:t>3) сравнение</w:t>
      </w:r>
      <w:r w:rsidRPr="006F2C69">
        <w:rPr>
          <w:sz w:val="32"/>
          <w:szCs w:val="32"/>
        </w:rPr>
        <w:br/>
        <w:t>4) олицетворение</w:t>
      </w:r>
      <w:r w:rsidRPr="006F2C69">
        <w:rPr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17. Определите троп, использованный в предложении:</w:t>
      </w:r>
    </w:p>
    <w:p w14:paraId="17E90DEA" w14:textId="77777777" w:rsidR="008D48E3" w:rsidRPr="006F2C69" w:rsidRDefault="008D48E3" w:rsidP="008D48E3">
      <w:pPr>
        <w:rPr>
          <w:sz w:val="32"/>
          <w:szCs w:val="32"/>
        </w:rPr>
      </w:pPr>
      <w:r w:rsidRPr="006F2C69">
        <w:rPr>
          <w:iCs/>
          <w:sz w:val="32"/>
          <w:szCs w:val="32"/>
        </w:rPr>
        <w:t>А в двери – бушлаты, шинели, тулупы.</w:t>
      </w:r>
      <w:r w:rsidRPr="006F2C69">
        <w:rPr>
          <w:sz w:val="32"/>
          <w:szCs w:val="32"/>
        </w:rPr>
        <w:t> (</w:t>
      </w:r>
      <w:r w:rsidR="004338A2" w:rsidRPr="006F2C69">
        <w:rPr>
          <w:sz w:val="32"/>
          <w:szCs w:val="32"/>
        </w:rPr>
        <w:t>В. Маяковский</w:t>
      </w:r>
      <w:r w:rsidRPr="006F2C69">
        <w:rPr>
          <w:sz w:val="32"/>
          <w:szCs w:val="32"/>
        </w:rPr>
        <w:t>)</w:t>
      </w:r>
    </w:p>
    <w:p w14:paraId="62C77A09" w14:textId="77777777" w:rsidR="008D48E3" w:rsidRPr="006F2C69" w:rsidRDefault="008D48E3" w:rsidP="008D48E3">
      <w:pPr>
        <w:rPr>
          <w:b/>
          <w:sz w:val="32"/>
          <w:szCs w:val="32"/>
        </w:rPr>
      </w:pPr>
      <w:r w:rsidRPr="006F2C69">
        <w:rPr>
          <w:sz w:val="32"/>
          <w:szCs w:val="32"/>
        </w:rPr>
        <w:t>1) перифраза</w:t>
      </w:r>
      <w:r w:rsidRPr="006F2C69">
        <w:rPr>
          <w:sz w:val="32"/>
          <w:szCs w:val="32"/>
        </w:rPr>
        <w:br/>
        <w:t>2)эпитет</w:t>
      </w:r>
      <w:r w:rsidRPr="006F2C69">
        <w:rPr>
          <w:sz w:val="32"/>
          <w:szCs w:val="32"/>
        </w:rPr>
        <w:br/>
        <w:t>3) литота</w:t>
      </w:r>
      <w:r w:rsidRPr="006F2C69">
        <w:rPr>
          <w:sz w:val="32"/>
          <w:szCs w:val="32"/>
        </w:rPr>
        <w:br/>
      </w:r>
      <w:r w:rsidRPr="00D9212E">
        <w:rPr>
          <w:sz w:val="32"/>
          <w:szCs w:val="32"/>
          <w:highlight w:val="yellow"/>
        </w:rPr>
        <w:t>4) метонимия</w:t>
      </w:r>
      <w:r w:rsidRPr="006F2C69">
        <w:rPr>
          <w:b/>
          <w:sz w:val="32"/>
          <w:szCs w:val="32"/>
        </w:rPr>
        <w:br/>
      </w:r>
      <w:r w:rsidRPr="006F2C69">
        <w:rPr>
          <w:b/>
          <w:bCs/>
          <w:iCs/>
          <w:sz w:val="32"/>
          <w:szCs w:val="32"/>
        </w:rPr>
        <w:t>18. Соотнесите тропы и их определения.</w:t>
      </w:r>
    </w:p>
    <w:tbl>
      <w:tblPr>
        <w:tblW w:w="7500" w:type="dxa"/>
        <w:tblCellSpacing w:w="15" w:type="dxa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5365"/>
      </w:tblGrid>
      <w:tr w:rsidR="008D48E3" w:rsidRPr="006F2C69" w14:paraId="439925B2" w14:textId="77777777" w:rsidTr="00537901">
        <w:trPr>
          <w:tblCellSpacing w:w="15" w:type="dxa"/>
        </w:trPr>
        <w:tc>
          <w:tcPr>
            <w:tcW w:w="0" w:type="auto"/>
            <w:shd w:val="clear" w:color="auto" w:fill="E5E5E5"/>
            <w:hideMark/>
          </w:tcPr>
          <w:p w14:paraId="19A195AC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1) Синекдоха</w:t>
            </w:r>
          </w:p>
        </w:tc>
        <w:tc>
          <w:tcPr>
            <w:tcW w:w="0" w:type="auto"/>
            <w:shd w:val="clear" w:color="auto" w:fill="E5E5E5"/>
            <w:hideMark/>
          </w:tcPr>
          <w:p w14:paraId="66F79843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   А. Перенос значения с одного явления на другое по смежности</w:t>
            </w:r>
          </w:p>
        </w:tc>
      </w:tr>
      <w:tr w:rsidR="008D48E3" w:rsidRPr="006F2C69" w14:paraId="4AF48240" w14:textId="77777777" w:rsidTr="00537901">
        <w:trPr>
          <w:tblCellSpacing w:w="15" w:type="dxa"/>
        </w:trPr>
        <w:tc>
          <w:tcPr>
            <w:tcW w:w="0" w:type="auto"/>
            <w:shd w:val="clear" w:color="auto" w:fill="E5E5E5"/>
            <w:hideMark/>
          </w:tcPr>
          <w:p w14:paraId="6547F1F5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2) Метонимия</w:t>
            </w:r>
          </w:p>
        </w:tc>
        <w:tc>
          <w:tcPr>
            <w:tcW w:w="0" w:type="auto"/>
            <w:shd w:val="clear" w:color="auto" w:fill="E5E5E5"/>
            <w:hideMark/>
          </w:tcPr>
          <w:p w14:paraId="141A2B1C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   Б. Непомерное преуменьшение размера, силы, значения и т.д. какого-либо предмета</w:t>
            </w:r>
          </w:p>
        </w:tc>
      </w:tr>
      <w:tr w:rsidR="008D48E3" w:rsidRPr="006F2C69" w14:paraId="07DD7C5C" w14:textId="77777777" w:rsidTr="00537901">
        <w:trPr>
          <w:tblCellSpacing w:w="15" w:type="dxa"/>
        </w:trPr>
        <w:tc>
          <w:tcPr>
            <w:tcW w:w="0" w:type="auto"/>
            <w:shd w:val="clear" w:color="auto" w:fill="E5E5E5"/>
            <w:hideMark/>
          </w:tcPr>
          <w:p w14:paraId="2135AA1E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lastRenderedPageBreak/>
              <w:t> 3) Перифраз (перифраза) </w:t>
            </w:r>
          </w:p>
        </w:tc>
        <w:tc>
          <w:tcPr>
            <w:tcW w:w="0" w:type="auto"/>
            <w:shd w:val="clear" w:color="auto" w:fill="E5E5E5"/>
            <w:hideMark/>
          </w:tcPr>
          <w:p w14:paraId="22CC04B6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  В. Перенос значения с одного явления на другое по признаку количественного отношения между ними.</w:t>
            </w:r>
          </w:p>
        </w:tc>
      </w:tr>
      <w:tr w:rsidR="008D48E3" w:rsidRPr="006F2C69" w14:paraId="7920D783" w14:textId="77777777" w:rsidTr="00537901">
        <w:trPr>
          <w:tblCellSpacing w:w="15" w:type="dxa"/>
        </w:trPr>
        <w:tc>
          <w:tcPr>
            <w:tcW w:w="0" w:type="auto"/>
            <w:shd w:val="clear" w:color="auto" w:fill="E5E5E5"/>
            <w:hideMark/>
          </w:tcPr>
          <w:p w14:paraId="56F8786A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4) Гипербола</w:t>
            </w:r>
          </w:p>
        </w:tc>
        <w:tc>
          <w:tcPr>
            <w:tcW w:w="0" w:type="auto"/>
            <w:shd w:val="clear" w:color="auto" w:fill="E5E5E5"/>
            <w:hideMark/>
          </w:tcPr>
          <w:p w14:paraId="15304DAE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     Г. Замена названия лица, предмета или явления описанием их существенных признаков или указанием на их характерные черты</w:t>
            </w:r>
          </w:p>
        </w:tc>
      </w:tr>
      <w:tr w:rsidR="008D48E3" w:rsidRPr="006F2C69" w14:paraId="206E1A98" w14:textId="77777777" w:rsidTr="00537901">
        <w:trPr>
          <w:tblCellSpacing w:w="15" w:type="dxa"/>
        </w:trPr>
        <w:tc>
          <w:tcPr>
            <w:tcW w:w="0" w:type="auto"/>
            <w:shd w:val="clear" w:color="auto" w:fill="E5E5E5"/>
            <w:hideMark/>
          </w:tcPr>
          <w:p w14:paraId="7BF8AB7B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5) Литота</w:t>
            </w:r>
          </w:p>
        </w:tc>
        <w:tc>
          <w:tcPr>
            <w:tcW w:w="0" w:type="auto"/>
            <w:shd w:val="clear" w:color="auto" w:fill="E5E5E5"/>
            <w:hideMark/>
          </w:tcPr>
          <w:p w14:paraId="0DD7874C" w14:textId="77777777" w:rsidR="008D48E3" w:rsidRPr="006F2C69" w:rsidRDefault="008D48E3" w:rsidP="008D48E3">
            <w:pPr>
              <w:rPr>
                <w:sz w:val="32"/>
                <w:szCs w:val="32"/>
              </w:rPr>
            </w:pPr>
            <w:r w:rsidRPr="006F2C69">
              <w:rPr>
                <w:sz w:val="32"/>
                <w:szCs w:val="32"/>
              </w:rPr>
              <w:t>    Д. Непомерное преувеличение размера, силы, значения и т.д. какого-либо предмета, явления.</w:t>
            </w:r>
          </w:p>
        </w:tc>
      </w:tr>
    </w:tbl>
    <w:p w14:paraId="3AFF0499" w14:textId="77777777" w:rsidR="00D13DF2" w:rsidRPr="006F2C69" w:rsidRDefault="00D13DF2">
      <w:pPr>
        <w:rPr>
          <w:sz w:val="32"/>
          <w:szCs w:val="32"/>
        </w:rPr>
      </w:pPr>
    </w:p>
    <w:sectPr w:rsidR="00D13DF2" w:rsidRPr="006F2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35FE"/>
    <w:multiLevelType w:val="hybridMultilevel"/>
    <w:tmpl w:val="2B944864"/>
    <w:lvl w:ilvl="0" w:tplc="36BAFC9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32BD6"/>
    <w:multiLevelType w:val="hybridMultilevel"/>
    <w:tmpl w:val="E520ADE8"/>
    <w:lvl w:ilvl="0" w:tplc="7F044808">
      <w:start w:val="1"/>
      <w:numFmt w:val="decimal"/>
      <w:lvlText w:val="%1)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4EE3"/>
    <w:multiLevelType w:val="hybridMultilevel"/>
    <w:tmpl w:val="6398156C"/>
    <w:lvl w:ilvl="0" w:tplc="F9FE3652">
      <w:start w:val="1"/>
      <w:numFmt w:val="decimal"/>
      <w:lvlText w:val="%1)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49477">
    <w:abstractNumId w:val="0"/>
  </w:num>
  <w:num w:numId="2" w16cid:durableId="2120025677">
    <w:abstractNumId w:val="1"/>
  </w:num>
  <w:num w:numId="3" w16cid:durableId="173454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8E3"/>
    <w:rsid w:val="003F1890"/>
    <w:rsid w:val="004338A2"/>
    <w:rsid w:val="00451780"/>
    <w:rsid w:val="006F2C69"/>
    <w:rsid w:val="008D48E3"/>
    <w:rsid w:val="00920434"/>
    <w:rsid w:val="009E5AFF"/>
    <w:rsid w:val="00D13DF2"/>
    <w:rsid w:val="00D44574"/>
    <w:rsid w:val="00D9212E"/>
    <w:rsid w:val="00E57F0B"/>
    <w:rsid w:val="00F1069D"/>
    <w:rsid w:val="00F3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1C1"/>
  <w15:chartTrackingRefBased/>
  <w15:docId w15:val="{42FCBF34-DA0C-42CC-9BA9-ED91D043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8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04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4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44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tutor-rusyaz.ru/uchenikam/teoriya/328-vyrazitelnyesredstvaleksiki3.html" TargetMode="External"/><Relationship Id="rId5" Type="http://schemas.openxmlformats.org/officeDocument/2006/relationships/hyperlink" Target="https://videotutor-rusyaz.ru/uchenikam/teoriya/328-vyrazitelnyesredstvaleksiki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12</cp:revision>
  <cp:lastPrinted>2023-10-07T02:25:00Z</cp:lastPrinted>
  <dcterms:created xsi:type="dcterms:W3CDTF">2021-09-20T23:13:00Z</dcterms:created>
  <dcterms:modified xsi:type="dcterms:W3CDTF">2024-05-01T00:38:00Z</dcterms:modified>
</cp:coreProperties>
</file>