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5E" w:rsidRDefault="005A2A7C" w:rsidP="002844D0">
      <w:pPr>
        <w:rPr>
          <w:b/>
          <w:bCs/>
          <w:sz w:val="28"/>
          <w:szCs w:val="28"/>
        </w:rPr>
      </w:pPr>
      <w:r w:rsidRPr="009C3C5E">
        <w:rPr>
          <w:b/>
          <w:bCs/>
          <w:sz w:val="28"/>
          <w:szCs w:val="28"/>
        </w:rPr>
        <w:t xml:space="preserve">      </w:t>
      </w:r>
      <w:r w:rsidR="009C3C5E">
        <w:rPr>
          <w:b/>
          <w:bCs/>
          <w:sz w:val="28"/>
          <w:szCs w:val="28"/>
        </w:rPr>
        <w:t xml:space="preserve">                   </w:t>
      </w:r>
      <w:r w:rsidRPr="009C3C5E">
        <w:rPr>
          <w:b/>
          <w:bCs/>
          <w:sz w:val="28"/>
          <w:szCs w:val="28"/>
        </w:rPr>
        <w:t xml:space="preserve">    </w:t>
      </w:r>
      <w:r w:rsidR="009C3C5E">
        <w:rPr>
          <w:b/>
          <w:bCs/>
          <w:sz w:val="28"/>
          <w:szCs w:val="28"/>
        </w:rPr>
        <w:t>Теория. Типы речевых ошибок.</w:t>
      </w:r>
    </w:p>
    <w:p w:rsidR="002844D0" w:rsidRPr="002C273D" w:rsidRDefault="002844D0" w:rsidP="002844D0">
      <w:pPr>
        <w:rPr>
          <w:sz w:val="32"/>
          <w:szCs w:val="32"/>
        </w:rPr>
      </w:pPr>
      <w:r w:rsidRPr="002C273D">
        <w:rPr>
          <w:b/>
          <w:bCs/>
          <w:sz w:val="32"/>
          <w:szCs w:val="32"/>
          <w:u w:val="single"/>
        </w:rPr>
        <w:t>Лексические нормы</w:t>
      </w:r>
      <w:r w:rsidR="002C273D" w:rsidRPr="002C273D">
        <w:rPr>
          <w:sz w:val="32"/>
          <w:szCs w:val="32"/>
        </w:rPr>
        <w:t> (или нормы словоупотребления)- э</w:t>
      </w:r>
      <w:r w:rsidRPr="002C273D">
        <w:rPr>
          <w:sz w:val="32"/>
          <w:szCs w:val="32"/>
        </w:rPr>
        <w:t>то нормы, определяющие правильность выбора слова из ряда единиц, близких ему по значению или по форме, а также употребление его в тех значениях, которые оно имеет в литературном языке. </w:t>
      </w:r>
    </w:p>
    <w:p w:rsidR="002844D0" w:rsidRPr="002C273D" w:rsidRDefault="002844D0" w:rsidP="002844D0">
      <w:pPr>
        <w:rPr>
          <w:sz w:val="32"/>
          <w:szCs w:val="32"/>
        </w:rPr>
      </w:pPr>
      <w:r w:rsidRPr="002C273D">
        <w:rPr>
          <w:b/>
          <w:bCs/>
          <w:sz w:val="32"/>
          <w:szCs w:val="32"/>
        </w:rPr>
        <w:t>Плеоназмы</w:t>
      </w:r>
      <w:r w:rsidRPr="002C273D">
        <w:rPr>
          <w:sz w:val="32"/>
          <w:szCs w:val="32"/>
        </w:rPr>
        <w:t> - словосочетания, в которых значение одного компонента целиком входит в значение другого.</w:t>
      </w:r>
    </w:p>
    <w:p w:rsidR="002844D0" w:rsidRPr="002C273D" w:rsidRDefault="002844D0" w:rsidP="002844D0">
      <w:pPr>
        <w:rPr>
          <w:sz w:val="32"/>
          <w:szCs w:val="32"/>
        </w:rPr>
      </w:pPr>
      <w:r w:rsidRPr="002C273D">
        <w:rPr>
          <w:b/>
          <w:bCs/>
          <w:sz w:val="32"/>
          <w:szCs w:val="32"/>
        </w:rPr>
        <w:t>Примеры плеоназмов:</w:t>
      </w:r>
      <w:r w:rsidRPr="002C273D">
        <w:rPr>
          <w:sz w:val="32"/>
          <w:szCs w:val="32"/>
        </w:rPr>
        <w:t> май месяц, период времени, коллеги по работе, хронометраж времени, прейскурант цен, библиотека книг, биография жизни, основной костяк, главная суть, памятные сувениры, народный фольклор, выгодные преимущества, своя автобиография,  первый дебют, большой мегаполис, огромная масса, горячий кипяток, мемориальный памятник, необычный феномен, главный лейтмотив, внутренний интерьер, местные аборигены, глубокая бездна, наружная внешность, впервые познакомиться, очень прекра</w:t>
      </w:r>
      <w:r w:rsidR="002C273D">
        <w:rPr>
          <w:sz w:val="32"/>
          <w:szCs w:val="32"/>
        </w:rPr>
        <w:t xml:space="preserve">сный/огромный, </w:t>
      </w:r>
      <w:r w:rsidRPr="002C273D">
        <w:rPr>
          <w:sz w:val="32"/>
          <w:szCs w:val="32"/>
        </w:rPr>
        <w:t xml:space="preserve"> продолжай дальше, смело рисковал, заранее планировали, промахнулся мимо, сразу вдруг, дефекты и недочеты, коррективы и поправки. и др.</w:t>
      </w:r>
    </w:p>
    <w:p w:rsidR="005A2A7C" w:rsidRPr="002C273D" w:rsidRDefault="002844D0" w:rsidP="002844D0">
      <w:pPr>
        <w:rPr>
          <w:sz w:val="32"/>
          <w:szCs w:val="32"/>
        </w:rPr>
      </w:pPr>
      <w:r w:rsidRPr="002C273D">
        <w:rPr>
          <w:b/>
          <w:bCs/>
          <w:sz w:val="32"/>
          <w:szCs w:val="32"/>
        </w:rPr>
        <w:t>Тавтология</w:t>
      </w:r>
      <w:r w:rsidRPr="002C273D">
        <w:rPr>
          <w:sz w:val="32"/>
          <w:szCs w:val="32"/>
        </w:rPr>
        <w:t> (разновидность плеоназмов) - неоправданное употребление однокоренных слов.</w:t>
      </w:r>
    </w:p>
    <w:p w:rsidR="005A2A7C" w:rsidRPr="002C273D" w:rsidRDefault="002844D0" w:rsidP="002844D0">
      <w:pPr>
        <w:rPr>
          <w:sz w:val="32"/>
          <w:szCs w:val="32"/>
        </w:rPr>
      </w:pPr>
      <w:r w:rsidRPr="002C273D">
        <w:rPr>
          <w:b/>
          <w:bCs/>
          <w:sz w:val="32"/>
          <w:szCs w:val="32"/>
        </w:rPr>
        <w:t>Примеры тавтологии:</w:t>
      </w:r>
      <w:r w:rsidRPr="002C273D">
        <w:rPr>
          <w:sz w:val="32"/>
          <w:szCs w:val="32"/>
        </w:rPr>
        <w:t> Заданное задание мы выполнили; гостеприимно приняли; соединить воедино; организовать организацию; желаю долгого творческого долголетия; бездонная бездна; кружок вновь возобновил работу; учащиеся выполнили заданное домашнее задание; характерные для Чацкого черты характера; К недостаткам книги можно отнести недостаточное количество иллюстраций;</w:t>
      </w:r>
    </w:p>
    <w:p w:rsidR="002C273D" w:rsidRPr="002C273D" w:rsidRDefault="002844D0" w:rsidP="002844D0">
      <w:pPr>
        <w:rPr>
          <w:b/>
          <w:bCs/>
          <w:sz w:val="32"/>
          <w:szCs w:val="32"/>
          <w:u w:val="single"/>
        </w:rPr>
      </w:pPr>
      <w:r w:rsidRPr="002C273D">
        <w:rPr>
          <w:b/>
          <w:bCs/>
          <w:sz w:val="32"/>
          <w:szCs w:val="32"/>
          <w:u w:val="single"/>
        </w:rPr>
        <w:t> Нарушение лексической сочетаемости</w:t>
      </w:r>
      <w:r w:rsidR="005A2A7C" w:rsidRPr="002C273D">
        <w:rPr>
          <w:b/>
          <w:bCs/>
          <w:sz w:val="32"/>
          <w:szCs w:val="32"/>
          <w:u w:val="single"/>
        </w:rPr>
        <w:t xml:space="preserve">. </w:t>
      </w:r>
    </w:p>
    <w:p w:rsidR="005A2A7C" w:rsidRPr="002C273D" w:rsidRDefault="005A2A7C" w:rsidP="002844D0">
      <w:pPr>
        <w:rPr>
          <w:sz w:val="32"/>
          <w:szCs w:val="32"/>
        </w:rPr>
      </w:pPr>
      <w:r w:rsidRPr="002C273D">
        <w:rPr>
          <w:b/>
          <w:bCs/>
          <w:sz w:val="32"/>
          <w:szCs w:val="32"/>
        </w:rPr>
        <w:t xml:space="preserve"> </w:t>
      </w:r>
      <w:r w:rsidR="002844D0" w:rsidRPr="002C273D">
        <w:rPr>
          <w:b/>
          <w:bCs/>
          <w:sz w:val="32"/>
          <w:szCs w:val="32"/>
        </w:rPr>
        <w:t>Лексическая сочетаемость слов</w:t>
      </w:r>
      <w:r w:rsidR="002844D0" w:rsidRPr="002C273D">
        <w:rPr>
          <w:sz w:val="32"/>
          <w:szCs w:val="32"/>
        </w:rPr>
        <w:t xml:space="preserve"> – это способность слов соединяться друг с другом. Если не учитывать значение слов, может возникнуть лексическая </w:t>
      </w:r>
      <w:r w:rsidR="00E237DF">
        <w:rPr>
          <w:sz w:val="32"/>
          <w:szCs w:val="32"/>
        </w:rPr>
        <w:t>не</w:t>
      </w:r>
      <w:r w:rsidR="00E237DF" w:rsidRPr="002C273D">
        <w:rPr>
          <w:sz w:val="32"/>
          <w:szCs w:val="32"/>
        </w:rPr>
        <w:t xml:space="preserve"> сочетаемость</w:t>
      </w:r>
      <w:r w:rsidR="002844D0" w:rsidRPr="002C273D">
        <w:rPr>
          <w:sz w:val="32"/>
          <w:szCs w:val="32"/>
        </w:rPr>
        <w:t>. Например, слова могут не сочетаться из-за их лексической несовместимости.</w:t>
      </w:r>
      <w:r w:rsidR="002844D0" w:rsidRPr="002C273D">
        <w:rPr>
          <w:sz w:val="32"/>
          <w:szCs w:val="32"/>
        </w:rPr>
        <w:br/>
      </w:r>
      <w:r w:rsidR="002844D0" w:rsidRPr="002C273D">
        <w:rPr>
          <w:b/>
          <w:bCs/>
          <w:sz w:val="32"/>
          <w:szCs w:val="32"/>
        </w:rPr>
        <w:lastRenderedPageBreak/>
        <w:t>Примеры нарушения лексической сочетаемости:</w:t>
      </w:r>
      <w:r w:rsidR="002844D0" w:rsidRPr="002C273D">
        <w:rPr>
          <w:sz w:val="32"/>
          <w:szCs w:val="32"/>
        </w:rPr>
        <w:t> сделать решение (принять решение); играть значение (иметь значение, играть роль); роман дал автору славу (принес славу); дать поддержку (оказать поддержку), одержать первенство (одержать победу или завоевать первенство); делать поступки (совершать поступки); в поле внимания (в поле зрения или в центре внимания); табун рыб (табун лошадей или косяк рыб); приобрести уважение окружающих (заслужить уважение); ученый сделал гипотезу (выдвинул) и т.д.</w:t>
      </w:r>
    </w:p>
    <w:p w:rsidR="002844D0" w:rsidRPr="002C273D" w:rsidRDefault="002844D0" w:rsidP="002844D0">
      <w:pPr>
        <w:rPr>
          <w:sz w:val="32"/>
          <w:szCs w:val="32"/>
          <w:u w:val="single"/>
        </w:rPr>
      </w:pPr>
      <w:r w:rsidRPr="002C273D">
        <w:rPr>
          <w:b/>
          <w:bCs/>
          <w:sz w:val="32"/>
          <w:szCs w:val="32"/>
        </w:rPr>
        <w:t> </w:t>
      </w:r>
      <w:r w:rsidRPr="002C273D">
        <w:rPr>
          <w:b/>
          <w:bCs/>
          <w:sz w:val="32"/>
          <w:szCs w:val="32"/>
          <w:u w:val="single"/>
        </w:rPr>
        <w:t>Ошибки в употреблении фразеологизмов</w:t>
      </w:r>
      <w:r w:rsidR="005A2A7C" w:rsidRPr="002C273D">
        <w:rPr>
          <w:b/>
          <w:bCs/>
          <w:sz w:val="32"/>
          <w:szCs w:val="32"/>
          <w:u w:val="single"/>
        </w:rPr>
        <w:t>.</w:t>
      </w:r>
    </w:p>
    <w:p w:rsidR="002844D0" w:rsidRPr="002C273D" w:rsidRDefault="002844D0" w:rsidP="002844D0">
      <w:pPr>
        <w:rPr>
          <w:sz w:val="32"/>
          <w:szCs w:val="32"/>
        </w:rPr>
      </w:pPr>
      <w:r w:rsidRPr="002C273D">
        <w:rPr>
          <w:b/>
          <w:bCs/>
          <w:sz w:val="32"/>
          <w:szCs w:val="32"/>
        </w:rPr>
        <w:t>Фразеологизм</w:t>
      </w:r>
      <w:r w:rsidRPr="002C273D">
        <w:rPr>
          <w:sz w:val="32"/>
          <w:szCs w:val="32"/>
        </w:rPr>
        <w:t> – лексически неделимое, устойчивое словосочетание (манна небесная, зарубить на носу)</w:t>
      </w:r>
      <w:r w:rsidR="005A2A7C" w:rsidRPr="002C273D">
        <w:rPr>
          <w:sz w:val="32"/>
          <w:szCs w:val="32"/>
        </w:rPr>
        <w:t xml:space="preserve"> </w:t>
      </w:r>
      <w:r w:rsidRPr="002C273D">
        <w:rPr>
          <w:b/>
          <w:bCs/>
          <w:sz w:val="32"/>
          <w:szCs w:val="32"/>
        </w:rPr>
        <w:t>Фразеологические ошибки</w:t>
      </w:r>
      <w:r w:rsidRPr="002C273D">
        <w:rPr>
          <w:sz w:val="32"/>
          <w:szCs w:val="32"/>
        </w:rPr>
        <w:t> - это искажение формы фразеологизма или употребление их в несвойственном им значении.</w:t>
      </w:r>
    </w:p>
    <w:p w:rsidR="002844D0" w:rsidRPr="002C273D" w:rsidRDefault="002844D0" w:rsidP="005A2A7C">
      <w:pPr>
        <w:rPr>
          <w:sz w:val="32"/>
          <w:szCs w:val="32"/>
        </w:rPr>
      </w:pPr>
      <w:r w:rsidRPr="002C273D">
        <w:rPr>
          <w:b/>
          <w:bCs/>
          <w:sz w:val="32"/>
          <w:szCs w:val="32"/>
        </w:rPr>
        <w:t>Типичными ошибками в использовании фразеологизмов являются:</w:t>
      </w:r>
      <w:r w:rsidR="002C273D">
        <w:rPr>
          <w:b/>
          <w:bCs/>
          <w:sz w:val="32"/>
          <w:szCs w:val="32"/>
        </w:rPr>
        <w:t xml:space="preserve"> </w:t>
      </w:r>
      <w:r w:rsidRPr="002C273D">
        <w:rPr>
          <w:sz w:val="32"/>
          <w:szCs w:val="32"/>
        </w:rPr>
        <w:t>Изменение лексического состава фразеологизма («зарубить на лбу» вместо «зарубить на носу»);</w:t>
      </w:r>
    </w:p>
    <w:p w:rsidR="005A2A7C" w:rsidRPr="002C273D" w:rsidRDefault="002844D0" w:rsidP="005A2A7C">
      <w:pPr>
        <w:rPr>
          <w:sz w:val="32"/>
          <w:szCs w:val="32"/>
        </w:rPr>
      </w:pPr>
      <w:r w:rsidRPr="002C273D">
        <w:rPr>
          <w:sz w:val="32"/>
          <w:szCs w:val="32"/>
        </w:rPr>
        <w:t>Сокращение или расширение выражения («И яйца не стоит» вместо «И яйца выеденного не стоит», «Обратиться не по правильному адресу» вместо «Обратиться не по адресу»);</w:t>
      </w:r>
    </w:p>
    <w:p w:rsidR="002844D0" w:rsidRPr="002C273D" w:rsidRDefault="002844D0" w:rsidP="005A2A7C">
      <w:pPr>
        <w:rPr>
          <w:b/>
          <w:sz w:val="32"/>
          <w:szCs w:val="32"/>
        </w:rPr>
      </w:pPr>
      <w:r w:rsidRPr="002C273D">
        <w:rPr>
          <w:b/>
          <w:sz w:val="32"/>
          <w:szCs w:val="32"/>
        </w:rPr>
        <w:t>Употребление фразеологизм</w:t>
      </w:r>
      <w:r w:rsidR="002C273D">
        <w:rPr>
          <w:b/>
          <w:sz w:val="32"/>
          <w:szCs w:val="32"/>
        </w:rPr>
        <w:t>а в несвойственном ему значении.</w:t>
      </w:r>
    </w:p>
    <w:p w:rsidR="002844D0" w:rsidRPr="002C273D" w:rsidRDefault="002844D0" w:rsidP="002844D0">
      <w:pPr>
        <w:rPr>
          <w:sz w:val="32"/>
          <w:szCs w:val="32"/>
        </w:rPr>
      </w:pPr>
      <w:r w:rsidRPr="002C273D">
        <w:rPr>
          <w:b/>
          <w:bCs/>
          <w:sz w:val="32"/>
          <w:szCs w:val="32"/>
        </w:rPr>
        <w:t>Примеры ошибок</w:t>
      </w:r>
      <w:r w:rsidRPr="002C273D">
        <w:rPr>
          <w:sz w:val="32"/>
          <w:szCs w:val="32"/>
        </w:rPr>
        <w:t>: Он вставлял ему прутья (палки) в колеса; Она держит его в ежовых варежках (рукавицах); Иванушка рос не по дням, а по ночам (по часам); Ему досталась львиная часть (доля); Довели меня до белого колена (каления</w:t>
      </w:r>
      <w:r w:rsidR="005A2A7C" w:rsidRPr="002C273D">
        <w:rPr>
          <w:sz w:val="32"/>
          <w:szCs w:val="32"/>
        </w:rPr>
        <w:t>); Пока суть (суд) да дело.</w:t>
      </w:r>
      <w:r w:rsidRPr="002C273D">
        <w:rPr>
          <w:sz w:val="32"/>
          <w:szCs w:val="32"/>
        </w:rPr>
        <w:t xml:space="preserve"> Пора тебе взяться за свой ум (взяться за ум); Вы обратились не по правильному адресу (по адресу); Эта работа выеденного гроша не стоит (выеденного яйца или ломаного гроша); Нельзя все делать сложа рукава (спустя рукава или сложа руки);</w:t>
      </w:r>
    </w:p>
    <w:p w:rsidR="002844D0" w:rsidRPr="002C273D" w:rsidRDefault="002844D0" w:rsidP="002844D0">
      <w:pPr>
        <w:rPr>
          <w:sz w:val="32"/>
          <w:szCs w:val="32"/>
        </w:rPr>
      </w:pPr>
      <w:r w:rsidRPr="002C273D">
        <w:rPr>
          <w:b/>
          <w:bCs/>
          <w:sz w:val="32"/>
          <w:szCs w:val="32"/>
        </w:rPr>
        <w:t> Неправильное употребление иноязычных слов, неологизмов, устаревших слов, употребление слов иной стилевой окраски, просторечий. </w:t>
      </w:r>
      <w:r w:rsidRPr="002C273D">
        <w:rPr>
          <w:sz w:val="32"/>
          <w:szCs w:val="32"/>
        </w:rPr>
        <w:br/>
      </w:r>
      <w:r w:rsidRPr="002C273D">
        <w:rPr>
          <w:sz w:val="32"/>
          <w:szCs w:val="32"/>
        </w:rPr>
        <w:lastRenderedPageBreak/>
        <w:t>Устаревшие слова в зависимости от причин устаревания делятся на две группы:</w:t>
      </w:r>
    </w:p>
    <w:p w:rsidR="002844D0" w:rsidRPr="002C273D" w:rsidRDefault="002844D0" w:rsidP="002844D0">
      <w:pPr>
        <w:rPr>
          <w:sz w:val="32"/>
          <w:szCs w:val="32"/>
        </w:rPr>
      </w:pPr>
      <w:r w:rsidRPr="002C273D">
        <w:rPr>
          <w:b/>
          <w:bCs/>
          <w:sz w:val="32"/>
          <w:szCs w:val="32"/>
        </w:rPr>
        <w:t>Историзмы</w:t>
      </w:r>
      <w:r w:rsidRPr="002C273D">
        <w:rPr>
          <w:sz w:val="32"/>
          <w:szCs w:val="32"/>
        </w:rPr>
        <w:t> - это слова, обозначающие исчезнувшие из современной жизни предметы, явления, ставшие неактуальными понятия (кольчуга, треуголка, барщина и т.</w:t>
      </w:r>
      <w:r w:rsidR="005A2A7C" w:rsidRPr="002C273D">
        <w:rPr>
          <w:sz w:val="32"/>
          <w:szCs w:val="32"/>
        </w:rPr>
        <w:t xml:space="preserve"> </w:t>
      </w:r>
      <w:r w:rsidRPr="002C273D">
        <w:rPr>
          <w:sz w:val="32"/>
          <w:szCs w:val="32"/>
        </w:rPr>
        <w:t>д)</w:t>
      </w:r>
    </w:p>
    <w:p w:rsidR="005A2A7C" w:rsidRPr="002C273D" w:rsidRDefault="002844D0" w:rsidP="002844D0">
      <w:pPr>
        <w:rPr>
          <w:sz w:val="32"/>
          <w:szCs w:val="32"/>
        </w:rPr>
      </w:pPr>
      <w:r w:rsidRPr="002C273D">
        <w:rPr>
          <w:b/>
          <w:bCs/>
          <w:sz w:val="32"/>
          <w:szCs w:val="32"/>
        </w:rPr>
        <w:t>Архаизмы</w:t>
      </w:r>
      <w:r w:rsidRPr="002C273D">
        <w:rPr>
          <w:sz w:val="32"/>
          <w:szCs w:val="32"/>
        </w:rPr>
        <w:t> – слова, устаревшие по языковой причине, вышли из употребления, так как были заменены синонимами (ланиты – щёки, очи – глаза, лицедей - актер).</w:t>
      </w:r>
    </w:p>
    <w:p w:rsidR="002844D0" w:rsidRPr="002C273D" w:rsidRDefault="002844D0" w:rsidP="002844D0">
      <w:pPr>
        <w:rPr>
          <w:sz w:val="32"/>
          <w:szCs w:val="32"/>
        </w:rPr>
      </w:pPr>
      <w:r w:rsidRPr="002C273D">
        <w:rPr>
          <w:sz w:val="32"/>
          <w:szCs w:val="32"/>
        </w:rPr>
        <w:t>Историзмы и архаизмы употребляются в текстах, в которых речь идет о прошлом (художественная литература, исторические исследования).</w:t>
      </w:r>
    </w:p>
    <w:p w:rsidR="002C273D" w:rsidRDefault="002844D0" w:rsidP="002844D0">
      <w:pPr>
        <w:rPr>
          <w:sz w:val="32"/>
          <w:szCs w:val="32"/>
        </w:rPr>
      </w:pPr>
      <w:r w:rsidRPr="002C273D">
        <w:rPr>
          <w:b/>
          <w:bCs/>
          <w:sz w:val="32"/>
          <w:szCs w:val="32"/>
        </w:rPr>
        <w:t>Неологизмы </w:t>
      </w:r>
      <w:r w:rsidRPr="002C273D">
        <w:rPr>
          <w:sz w:val="32"/>
          <w:szCs w:val="32"/>
        </w:rPr>
        <w:t>– новые слова, ещё не занявшие место в активной лексике. Неологизмы появляются в языке вместе с обозначаемыми реалиями (спутник, ноутбук).</w:t>
      </w:r>
    </w:p>
    <w:p w:rsidR="002C273D" w:rsidRDefault="002844D0" w:rsidP="002844D0">
      <w:pPr>
        <w:rPr>
          <w:b/>
          <w:bCs/>
          <w:sz w:val="32"/>
          <w:szCs w:val="32"/>
        </w:rPr>
      </w:pPr>
      <w:r w:rsidRPr="002C273D">
        <w:rPr>
          <w:b/>
          <w:bCs/>
          <w:sz w:val="32"/>
          <w:szCs w:val="32"/>
        </w:rPr>
        <w:t>Диалектизм</w:t>
      </w:r>
      <w:r w:rsidRPr="002C273D">
        <w:rPr>
          <w:sz w:val="32"/>
          <w:szCs w:val="32"/>
        </w:rPr>
        <w:t xml:space="preserve"> - </w:t>
      </w:r>
      <w:r w:rsidR="002C273D" w:rsidRPr="002C273D">
        <w:rPr>
          <w:sz w:val="32"/>
          <w:szCs w:val="32"/>
        </w:rPr>
        <w:t>лексическая единица, употребление которой ограничено определенной территорией.</w:t>
      </w:r>
      <w:r w:rsidR="002C273D" w:rsidRPr="002C273D">
        <w:rPr>
          <w:b/>
          <w:bCs/>
          <w:sz w:val="32"/>
          <w:szCs w:val="32"/>
        </w:rPr>
        <w:t xml:space="preserve"> </w:t>
      </w:r>
    </w:p>
    <w:p w:rsidR="002844D0" w:rsidRPr="002C273D" w:rsidRDefault="002844D0" w:rsidP="002844D0">
      <w:pPr>
        <w:rPr>
          <w:sz w:val="32"/>
          <w:szCs w:val="32"/>
        </w:rPr>
      </w:pPr>
      <w:r w:rsidRPr="002C273D">
        <w:rPr>
          <w:b/>
          <w:bCs/>
          <w:sz w:val="32"/>
          <w:szCs w:val="32"/>
        </w:rPr>
        <w:t>Заимствованные слова</w:t>
      </w:r>
      <w:r w:rsidRPr="002C273D">
        <w:rPr>
          <w:sz w:val="32"/>
          <w:szCs w:val="32"/>
        </w:rPr>
        <w:t> – слова, пришедшие в язык из других языков.</w:t>
      </w:r>
      <w:r w:rsidRPr="002C273D">
        <w:rPr>
          <w:sz w:val="32"/>
          <w:szCs w:val="32"/>
        </w:rPr>
        <w:br/>
      </w:r>
      <w:r w:rsidRPr="002C273D">
        <w:rPr>
          <w:b/>
          <w:bCs/>
          <w:sz w:val="32"/>
          <w:szCs w:val="32"/>
        </w:rPr>
        <w:t>Примеры ошибок: </w:t>
      </w:r>
      <w:r w:rsidRPr="002C273D">
        <w:rPr>
          <w:sz w:val="32"/>
          <w:szCs w:val="32"/>
        </w:rPr>
        <w:t xml:space="preserve">Она пошла </w:t>
      </w:r>
      <w:r w:rsidR="00B15DC1">
        <w:rPr>
          <w:sz w:val="32"/>
          <w:szCs w:val="32"/>
        </w:rPr>
        <w:t xml:space="preserve">к врачу, потому что у нее болели </w:t>
      </w:r>
      <w:bookmarkStart w:id="0" w:name="_GoBack"/>
      <w:bookmarkEnd w:id="0"/>
      <w:r w:rsidRPr="002C273D">
        <w:rPr>
          <w:sz w:val="32"/>
          <w:szCs w:val="32"/>
        </w:rPr>
        <w:t>очи (вместо глаза);</w:t>
      </w:r>
      <w:r w:rsidRPr="002C273D">
        <w:rPr>
          <w:b/>
          <w:bCs/>
          <w:i/>
          <w:iCs/>
          <w:sz w:val="32"/>
          <w:szCs w:val="32"/>
        </w:rPr>
        <w:t> </w:t>
      </w:r>
      <w:r w:rsidRPr="002C273D">
        <w:rPr>
          <w:sz w:val="32"/>
          <w:szCs w:val="32"/>
        </w:rPr>
        <w:t xml:space="preserve">Лиза была домработницей (служанкой) у Фамусова; Практиканты, облаченные в средства защиты, приступили к работе (одетые); Покоряет человеческая теплота, заботливая внимательность, с которыми здесь привечают друзей (встречают); Чичиков за свои махинации был сокращен с работы. Чичиков сумел всех объегорить (обмануть). «Тихий Дон» - интересная книжица (книга). Учёные научно-исследовательского института в ближайшее время должны покумекать над новыми машинами для расфасовки чая (подумать). После окончания лицея Пушкин был принят на работу в Коллегию иностранных дел (поступил на службу). В сочинении мне охота написать о любимом герое; Своевременная и качественная прополка бураков способствует хорошему урожаю (свеклы); Его представили этаким </w:t>
      </w:r>
      <w:r w:rsidRPr="002C273D">
        <w:rPr>
          <w:sz w:val="32"/>
          <w:szCs w:val="32"/>
        </w:rPr>
        <w:lastRenderedPageBreak/>
        <w:t>полиглотом: он и физик, и математик, и поэт. (Полиглот – человек, владеющий многими языками - Лексическая ошибка связана с непониманием значения заимствованного слова «полиглот».</w:t>
      </w:r>
    </w:p>
    <w:p w:rsidR="002844D0" w:rsidRPr="002C273D" w:rsidRDefault="002844D0" w:rsidP="002844D0">
      <w:pPr>
        <w:rPr>
          <w:sz w:val="32"/>
          <w:szCs w:val="32"/>
        </w:rPr>
      </w:pPr>
      <w:r w:rsidRPr="002C273D">
        <w:rPr>
          <w:b/>
          <w:bCs/>
          <w:sz w:val="32"/>
          <w:szCs w:val="32"/>
        </w:rPr>
        <w:t>Алогизм</w:t>
      </w:r>
      <w:r w:rsidRPr="002C273D">
        <w:rPr>
          <w:sz w:val="32"/>
          <w:szCs w:val="32"/>
        </w:rPr>
        <w:t> - тип логической (речевой) ошибки, состоящей из нарушений логических связей в тексте, сочетание противоречащих друг другу понятий.</w:t>
      </w:r>
    </w:p>
    <w:p w:rsidR="002844D0" w:rsidRPr="002C273D" w:rsidRDefault="002844D0" w:rsidP="002844D0">
      <w:pPr>
        <w:rPr>
          <w:sz w:val="32"/>
          <w:szCs w:val="32"/>
          <w:u w:val="single"/>
        </w:rPr>
      </w:pPr>
      <w:r w:rsidRPr="002C273D">
        <w:rPr>
          <w:b/>
          <w:bCs/>
          <w:sz w:val="32"/>
          <w:szCs w:val="32"/>
        </w:rPr>
        <w:t>Примеры алогизмов:</w:t>
      </w:r>
      <w:r w:rsidRPr="002C273D">
        <w:rPr>
          <w:sz w:val="32"/>
          <w:szCs w:val="32"/>
        </w:rPr>
        <w:t> Благодаря плохой погоде мы не поехали на экскурсию (из-за плохой погоды). Клюв лесного рябчика по цвету не отличается от обыкновенного рябчика. (Клюв лесного рябчика по цвету не отличается от клюва обыкновенного рябчика); Будучи под давлением своих товарищей, герой стал активным членом общества и добровольно участвовал в сходках (нельзя под давлением добровольно участвовать).</w:t>
      </w:r>
      <w:r w:rsidRPr="002C273D">
        <w:rPr>
          <w:sz w:val="32"/>
          <w:szCs w:val="32"/>
        </w:rPr>
        <w:br/>
      </w:r>
      <w:r w:rsidRPr="002C273D">
        <w:rPr>
          <w:iCs/>
          <w:sz w:val="32"/>
          <w:szCs w:val="32"/>
          <w:u w:val="single"/>
        </w:rPr>
        <w:t>В литературных произведениях алогизмы часто используются в качестве художественного приема.</w:t>
      </w:r>
    </w:p>
    <w:p w:rsidR="002844D0" w:rsidRPr="002C273D" w:rsidRDefault="002844D0" w:rsidP="002844D0">
      <w:pPr>
        <w:rPr>
          <w:sz w:val="32"/>
          <w:szCs w:val="32"/>
        </w:rPr>
      </w:pPr>
      <w:r w:rsidRPr="002C273D">
        <w:rPr>
          <w:b/>
          <w:bCs/>
          <w:sz w:val="32"/>
          <w:szCs w:val="32"/>
        </w:rPr>
        <w:t>Паронимы</w:t>
      </w:r>
      <w:r w:rsidRPr="002C273D">
        <w:rPr>
          <w:sz w:val="32"/>
          <w:szCs w:val="32"/>
        </w:rPr>
        <w:t> – слова, сходные по звучанию, но не совпадающие по значению (длинный и длительный, горный и гористый, водный и водяной, эффектный и эффективный)</w:t>
      </w:r>
    </w:p>
    <w:p w:rsidR="002844D0" w:rsidRPr="002C273D" w:rsidRDefault="002844D0" w:rsidP="002844D0">
      <w:pPr>
        <w:rPr>
          <w:sz w:val="32"/>
          <w:szCs w:val="32"/>
        </w:rPr>
      </w:pPr>
    </w:p>
    <w:p w:rsidR="00B91399" w:rsidRDefault="00B91399"/>
    <w:sectPr w:rsidR="00B913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B7349"/>
    <w:multiLevelType w:val="multilevel"/>
    <w:tmpl w:val="1E74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E"/>
    <w:rsid w:val="002646CE"/>
    <w:rsid w:val="002844D0"/>
    <w:rsid w:val="002C273D"/>
    <w:rsid w:val="003B14BF"/>
    <w:rsid w:val="005A2A7C"/>
    <w:rsid w:val="006821D3"/>
    <w:rsid w:val="009C3C5E"/>
    <w:rsid w:val="009D4519"/>
    <w:rsid w:val="00B15DC1"/>
    <w:rsid w:val="00B91399"/>
    <w:rsid w:val="00E237DF"/>
    <w:rsid w:val="00EB4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3E09"/>
  <w15:chartTrackingRefBased/>
  <w15:docId w15:val="{CAB4706A-3368-4D02-AEB9-EAA36D78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4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910</Words>
  <Characters>5192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9</cp:revision>
  <dcterms:created xsi:type="dcterms:W3CDTF">2022-11-15T23:02:00Z</dcterms:created>
  <dcterms:modified xsi:type="dcterms:W3CDTF">2023-10-14T06:59:00Z</dcterms:modified>
</cp:coreProperties>
</file>