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D6" w:rsidRPr="00215ED6" w:rsidRDefault="00215ED6" w:rsidP="00215ED6">
      <w:pPr>
        <w:rPr>
          <w:b/>
          <w:sz w:val="32"/>
          <w:szCs w:val="32"/>
        </w:rPr>
      </w:pPr>
      <w:r w:rsidRPr="00215ED6">
        <w:rPr>
          <w:b/>
          <w:sz w:val="32"/>
          <w:szCs w:val="32"/>
        </w:rPr>
        <w:t xml:space="preserve">                      Спряжение глагола.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b/>
          <w:sz w:val="32"/>
          <w:szCs w:val="32"/>
          <w:u w:val="single"/>
        </w:rPr>
        <w:t>К I спряжению</w:t>
      </w:r>
      <w:r w:rsidRPr="00215ED6">
        <w:rPr>
          <w:sz w:val="32"/>
          <w:szCs w:val="32"/>
        </w:rPr>
        <w:t xml:space="preserve"> относятся все глаголы на </w:t>
      </w:r>
      <w:r w:rsidRPr="00215ED6">
        <w:rPr>
          <w:bCs/>
          <w:sz w:val="32"/>
          <w:szCs w:val="32"/>
        </w:rPr>
        <w:t>-</w:t>
      </w:r>
      <w:r w:rsidRPr="00215ED6">
        <w:rPr>
          <w:b/>
          <w:bCs/>
          <w:sz w:val="32"/>
          <w:szCs w:val="32"/>
        </w:rPr>
        <w:t>еть, -ать, -ять, -оть, -уть, -ыть</w:t>
      </w:r>
      <w:r w:rsidRPr="00215ED6">
        <w:rPr>
          <w:sz w:val="32"/>
          <w:szCs w:val="32"/>
        </w:rPr>
        <w:t> </w:t>
      </w:r>
    </w:p>
    <w:p w:rsidR="00215ED6" w:rsidRPr="00215ED6" w:rsidRDefault="00215ED6" w:rsidP="00215ED6">
      <w:pPr>
        <w:rPr>
          <w:b/>
          <w:sz w:val="32"/>
          <w:szCs w:val="32"/>
        </w:rPr>
      </w:pPr>
      <w:r w:rsidRPr="00215ED6">
        <w:rPr>
          <w:sz w:val="32"/>
          <w:szCs w:val="32"/>
        </w:rPr>
        <w:t xml:space="preserve">Исключения: </w:t>
      </w:r>
      <w:r w:rsidRPr="00215ED6">
        <w:rPr>
          <w:b/>
          <w:sz w:val="32"/>
          <w:szCs w:val="32"/>
        </w:rPr>
        <w:t>брить, стелить, зиждиться, зыбиться.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>(Зы́биться- колыхаться, колебаться, качаться)-устаревшее слово;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>(Зи́ждиться- основываться, опираться на что-нибудь)-устаревшее слово.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b/>
          <w:bCs/>
          <w:sz w:val="32"/>
          <w:szCs w:val="32"/>
          <w:u w:val="single"/>
        </w:rPr>
        <w:t>Ко ІІ спряжению</w:t>
      </w:r>
      <w:r w:rsidRPr="00215ED6">
        <w:rPr>
          <w:bCs/>
          <w:sz w:val="32"/>
          <w:szCs w:val="32"/>
        </w:rPr>
        <w:t xml:space="preserve"> относятся глаголы на-</w:t>
      </w:r>
      <w:r w:rsidRPr="00215ED6">
        <w:rPr>
          <w:sz w:val="32"/>
          <w:szCs w:val="32"/>
        </w:rPr>
        <w:t> </w:t>
      </w:r>
      <w:r w:rsidRPr="00215ED6">
        <w:rPr>
          <w:b/>
          <w:bCs/>
          <w:sz w:val="32"/>
          <w:szCs w:val="32"/>
        </w:rPr>
        <w:t>Ить 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bCs/>
          <w:sz w:val="32"/>
          <w:szCs w:val="32"/>
        </w:rPr>
        <w:t>Исключения:</w:t>
      </w:r>
    </w:p>
    <w:p w:rsidR="00215ED6" w:rsidRPr="00215ED6" w:rsidRDefault="00215ED6" w:rsidP="00215ED6">
      <w:pPr>
        <w:rPr>
          <w:b/>
          <w:sz w:val="32"/>
          <w:szCs w:val="32"/>
        </w:rPr>
      </w:pPr>
      <w:r w:rsidRPr="00215ED6">
        <w:rPr>
          <w:sz w:val="32"/>
          <w:szCs w:val="32"/>
        </w:rPr>
        <w:t> 7 глаголов на </w:t>
      </w:r>
      <w:r w:rsidRPr="00215ED6">
        <w:rPr>
          <w:bCs/>
          <w:i/>
          <w:sz w:val="32"/>
          <w:szCs w:val="32"/>
        </w:rPr>
        <w:t>–</w:t>
      </w:r>
      <w:r w:rsidRPr="00215ED6">
        <w:rPr>
          <w:bCs/>
          <w:sz w:val="32"/>
          <w:szCs w:val="32"/>
        </w:rPr>
        <w:t xml:space="preserve">Еть: </w:t>
      </w:r>
      <w:r w:rsidRPr="00215ED6">
        <w:rPr>
          <w:b/>
          <w:bCs/>
          <w:sz w:val="32"/>
          <w:szCs w:val="32"/>
        </w:rPr>
        <w:t>обидеть, терпеть, зависеть, вертеть, видеть, смотреть, ненавидеть;</w:t>
      </w:r>
    </w:p>
    <w:p w:rsidR="00215ED6" w:rsidRPr="00215ED6" w:rsidRDefault="00215ED6" w:rsidP="00215ED6">
      <w:pPr>
        <w:rPr>
          <w:b/>
          <w:bCs/>
          <w:sz w:val="32"/>
          <w:szCs w:val="32"/>
        </w:rPr>
      </w:pPr>
      <w:r w:rsidRPr="00775FA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500DF6F9" wp14:editId="42C88842">
            <wp:simplePos x="0" y="0"/>
            <wp:positionH relativeFrom="page">
              <wp:posOffset>346710</wp:posOffset>
            </wp:positionH>
            <wp:positionV relativeFrom="paragraph">
              <wp:posOffset>615315</wp:posOffset>
            </wp:positionV>
            <wp:extent cx="6863080" cy="4166870"/>
            <wp:effectExtent l="0" t="0" r="0" b="5080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1" name="Рисунок 1" descr="https://cf2.ppt-online.org/files2/slide/x/xDkV83RIMNsG7tyTlhcXCOK1b6rmaqz9UwLF0WHoZ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x/xDkV83RIMNsG7tyTlhcXCOK1b6rmaqz9UwLF0WHoZ/sli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4646" r="1763" b="2459"/>
                    <a:stretch/>
                  </pic:blipFill>
                  <pic:spPr bwMode="auto">
                    <a:xfrm>
                      <a:off x="0" y="0"/>
                      <a:ext cx="686308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ED6">
        <w:rPr>
          <w:bCs/>
          <w:sz w:val="32"/>
          <w:szCs w:val="32"/>
        </w:rPr>
        <w:t> </w:t>
      </w:r>
      <w:r w:rsidRPr="00215ED6">
        <w:rPr>
          <w:sz w:val="32"/>
          <w:szCs w:val="32"/>
        </w:rPr>
        <w:t>4 глагола на </w:t>
      </w:r>
      <w:r w:rsidRPr="00215ED6">
        <w:rPr>
          <w:bCs/>
          <w:sz w:val="32"/>
          <w:szCs w:val="32"/>
        </w:rPr>
        <w:t>–Ать: </w:t>
      </w:r>
      <w:r w:rsidRPr="00215ED6">
        <w:rPr>
          <w:b/>
          <w:bCs/>
          <w:sz w:val="32"/>
          <w:szCs w:val="32"/>
        </w:rPr>
        <w:t>слышать, гнать, дышать, держать.</w:t>
      </w:r>
    </w:p>
    <w:p w:rsidR="00215ED6" w:rsidRDefault="00215ED6" w:rsidP="00861040">
      <w:pPr>
        <w:rPr>
          <w:sz w:val="32"/>
          <w:szCs w:val="32"/>
        </w:rPr>
      </w:pPr>
    </w:p>
    <w:p w:rsidR="00215ED6" w:rsidRDefault="00215ED6" w:rsidP="00861040">
      <w:pPr>
        <w:rPr>
          <w:sz w:val="32"/>
          <w:szCs w:val="32"/>
        </w:rPr>
      </w:pPr>
    </w:p>
    <w:p w:rsidR="00215ED6" w:rsidRPr="00335676" w:rsidRDefault="00215ED6" w:rsidP="002B3203">
      <w:pPr>
        <w:rPr>
          <w:rFonts w:ascii="Calibri" w:eastAsia="Calibri" w:hAnsi="Calibri" w:cs="Times New Roman"/>
          <w:b/>
          <w:sz w:val="32"/>
          <w:szCs w:val="32"/>
        </w:rPr>
      </w:pPr>
      <w:r w:rsidRPr="00215ED6">
        <w:rPr>
          <w:rFonts w:ascii="Calibri" w:eastAsia="Calibri" w:hAnsi="Calibri" w:cs="Times New Roman"/>
          <w:b/>
          <w:bCs/>
          <w:sz w:val="28"/>
          <w:szCs w:val="28"/>
        </w:rPr>
        <w:lastRenderedPageBreak/>
        <w:t xml:space="preserve">   </w:t>
      </w:r>
      <w:r w:rsidRPr="00335676">
        <w:rPr>
          <w:rFonts w:ascii="Calibri" w:eastAsia="Calibri" w:hAnsi="Calibri" w:cs="Times New Roman"/>
          <w:b/>
          <w:bCs/>
          <w:sz w:val="32"/>
          <w:szCs w:val="32"/>
          <w:u w:val="single"/>
        </w:rPr>
        <w:t>Правописание гласных букв в личных окончаниях глаголов.</w:t>
      </w:r>
    </w:p>
    <w:p w:rsidR="00215ED6" w:rsidRPr="00215ED6" w:rsidRDefault="00215ED6" w:rsidP="00215ED6">
      <w:pPr>
        <w:rPr>
          <w:b/>
          <w:sz w:val="32"/>
          <w:szCs w:val="32"/>
        </w:rPr>
      </w:pPr>
      <w:r w:rsidRPr="00215ED6">
        <w:rPr>
          <w:b/>
          <w:sz w:val="44"/>
          <w:szCs w:val="44"/>
        </w:rPr>
        <w:t xml:space="preserve">                 </w:t>
      </w:r>
      <w:r w:rsidRPr="00215ED6">
        <w:rPr>
          <w:b/>
          <w:sz w:val="32"/>
          <w:szCs w:val="32"/>
        </w:rPr>
        <w:t>Образец рассуждения:</w:t>
      </w:r>
    </w:p>
    <w:p w:rsidR="0033567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 xml:space="preserve">1.Чтобы определить, какую гласную надо написать </w:t>
      </w:r>
      <w:r w:rsidRPr="00215ED6">
        <w:rPr>
          <w:b/>
          <w:sz w:val="32"/>
          <w:szCs w:val="32"/>
        </w:rPr>
        <w:t>в безударном личном</w:t>
      </w:r>
      <w:r w:rsidRPr="00215ED6">
        <w:rPr>
          <w:sz w:val="32"/>
          <w:szCs w:val="32"/>
        </w:rPr>
        <w:t xml:space="preserve"> </w:t>
      </w:r>
      <w:r w:rsidRPr="00215ED6">
        <w:rPr>
          <w:b/>
          <w:sz w:val="32"/>
          <w:szCs w:val="32"/>
        </w:rPr>
        <w:t>окончании глагола</w:t>
      </w:r>
      <w:r w:rsidRPr="00215ED6">
        <w:rPr>
          <w:sz w:val="32"/>
          <w:szCs w:val="32"/>
        </w:rPr>
        <w:t>, надо поставить глагол в неопределённую форму и определить его спряжение.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 xml:space="preserve"> От спряжения глагола и будет зависеть правописание безударного личного окончания.      </w:t>
      </w:r>
    </w:p>
    <w:p w:rsidR="00215ED6" w:rsidRPr="00215ED6" w:rsidRDefault="00215ED6" w:rsidP="00215ED6">
      <w:pPr>
        <w:rPr>
          <w:i/>
          <w:sz w:val="32"/>
          <w:szCs w:val="32"/>
        </w:rPr>
      </w:pPr>
      <w:r w:rsidRPr="00215ED6">
        <w:rPr>
          <w:i/>
          <w:sz w:val="32"/>
          <w:szCs w:val="32"/>
        </w:rPr>
        <w:t xml:space="preserve">  Кол</w:t>
      </w:r>
      <w:r w:rsidRPr="00215ED6">
        <w:rPr>
          <w:b/>
          <w:i/>
          <w:sz w:val="32"/>
          <w:szCs w:val="32"/>
        </w:rPr>
        <w:t>…т</w:t>
      </w:r>
      <w:r w:rsidRPr="00215ED6">
        <w:rPr>
          <w:i/>
          <w:sz w:val="32"/>
          <w:szCs w:val="32"/>
        </w:rPr>
        <w:t>-кол</w:t>
      </w:r>
      <w:r w:rsidRPr="00215ED6">
        <w:rPr>
          <w:b/>
          <w:i/>
          <w:sz w:val="32"/>
          <w:szCs w:val="32"/>
        </w:rPr>
        <w:t>оть</w:t>
      </w:r>
      <w:r w:rsidRPr="00215ED6">
        <w:rPr>
          <w:i/>
          <w:sz w:val="32"/>
          <w:szCs w:val="32"/>
        </w:rPr>
        <w:t>(1спр)</w:t>
      </w:r>
      <w:r w:rsidRPr="00215ED6">
        <w:rPr>
          <w:sz w:val="32"/>
          <w:szCs w:val="32"/>
        </w:rPr>
        <w:t xml:space="preserve">, значит в личном окончании глагола пишу </w:t>
      </w:r>
      <w:r w:rsidRPr="00215ED6">
        <w:rPr>
          <w:b/>
          <w:sz w:val="32"/>
          <w:szCs w:val="32"/>
        </w:rPr>
        <w:t>букву Е</w:t>
      </w:r>
      <w:r w:rsidRPr="00215ED6">
        <w:rPr>
          <w:sz w:val="32"/>
          <w:szCs w:val="32"/>
        </w:rPr>
        <w:t xml:space="preserve">- </w:t>
      </w:r>
      <w:r w:rsidRPr="00215ED6">
        <w:rPr>
          <w:i/>
          <w:sz w:val="32"/>
          <w:szCs w:val="32"/>
        </w:rPr>
        <w:t>Кол</w:t>
      </w:r>
      <w:r w:rsidRPr="00215ED6">
        <w:rPr>
          <w:b/>
          <w:i/>
          <w:sz w:val="32"/>
          <w:szCs w:val="32"/>
        </w:rPr>
        <w:t>Ет</w:t>
      </w:r>
      <w:r w:rsidRPr="00215ED6">
        <w:rPr>
          <w:i/>
          <w:sz w:val="32"/>
          <w:szCs w:val="32"/>
        </w:rPr>
        <w:t>.</w:t>
      </w:r>
    </w:p>
    <w:p w:rsidR="00215ED6" w:rsidRPr="00215ED6" w:rsidRDefault="00215ED6" w:rsidP="00215ED6">
      <w:pPr>
        <w:rPr>
          <w:i/>
          <w:sz w:val="32"/>
          <w:szCs w:val="32"/>
        </w:rPr>
      </w:pPr>
      <w:r w:rsidRPr="00215ED6">
        <w:rPr>
          <w:sz w:val="32"/>
          <w:szCs w:val="32"/>
        </w:rPr>
        <w:t xml:space="preserve">  </w:t>
      </w:r>
      <w:r w:rsidRPr="00215ED6">
        <w:rPr>
          <w:i/>
          <w:sz w:val="32"/>
          <w:szCs w:val="32"/>
        </w:rPr>
        <w:t>Пил…т-пил</w:t>
      </w:r>
      <w:r w:rsidRPr="00215ED6">
        <w:rPr>
          <w:b/>
          <w:i/>
          <w:sz w:val="32"/>
          <w:szCs w:val="32"/>
        </w:rPr>
        <w:t>ить</w:t>
      </w:r>
      <w:r w:rsidRPr="00215ED6">
        <w:rPr>
          <w:i/>
          <w:sz w:val="32"/>
          <w:szCs w:val="32"/>
        </w:rPr>
        <w:t>(2спр)</w:t>
      </w:r>
      <w:r w:rsidRPr="00215ED6">
        <w:rPr>
          <w:sz w:val="32"/>
          <w:szCs w:val="32"/>
        </w:rPr>
        <w:t xml:space="preserve">, значит в личном окончании глагола пишу букву </w:t>
      </w:r>
      <w:proofErr w:type="gramStart"/>
      <w:r w:rsidRPr="00215ED6">
        <w:rPr>
          <w:b/>
          <w:sz w:val="32"/>
          <w:szCs w:val="32"/>
        </w:rPr>
        <w:t>И</w:t>
      </w:r>
      <w:proofErr w:type="gramEnd"/>
      <w:r w:rsidRPr="00215ED6">
        <w:rPr>
          <w:sz w:val="32"/>
          <w:szCs w:val="32"/>
        </w:rPr>
        <w:t xml:space="preserve">- </w:t>
      </w:r>
      <w:r w:rsidRPr="00215ED6">
        <w:rPr>
          <w:i/>
          <w:sz w:val="32"/>
          <w:szCs w:val="32"/>
        </w:rPr>
        <w:t>Пил</w:t>
      </w:r>
      <w:r w:rsidRPr="00215ED6">
        <w:rPr>
          <w:b/>
          <w:i/>
          <w:sz w:val="32"/>
          <w:szCs w:val="32"/>
        </w:rPr>
        <w:t>Ит</w:t>
      </w:r>
      <w:r w:rsidRPr="00215ED6">
        <w:rPr>
          <w:i/>
          <w:sz w:val="32"/>
          <w:szCs w:val="32"/>
        </w:rPr>
        <w:t>.</w:t>
      </w:r>
    </w:p>
    <w:p w:rsidR="00215ED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>2. Если личное окончание глагола стоит под ударением, то по нему и определяется спряжение, в соответствии с правилом. Ставить глагол в неопределённую форму не нужно.</w:t>
      </w:r>
    </w:p>
    <w:p w:rsidR="00215ED6" w:rsidRPr="00215ED6" w:rsidRDefault="00215ED6" w:rsidP="00215ED6">
      <w:pPr>
        <w:rPr>
          <w:sz w:val="32"/>
          <w:szCs w:val="32"/>
        </w:rPr>
      </w:pPr>
      <w:r w:rsidRPr="00215ED6">
        <w:rPr>
          <w:sz w:val="32"/>
          <w:szCs w:val="32"/>
        </w:rPr>
        <w:t xml:space="preserve">     ИспечЁт (1спр.); несЁт-(1спр.); летИт(2спр</w:t>
      </w:r>
      <w:r w:rsidR="00335676">
        <w:rPr>
          <w:sz w:val="32"/>
          <w:szCs w:val="32"/>
        </w:rPr>
        <w:t>)</w:t>
      </w:r>
      <w:r w:rsidRPr="00215ED6">
        <w:rPr>
          <w:sz w:val="32"/>
          <w:szCs w:val="32"/>
        </w:rPr>
        <w:t>.</w:t>
      </w:r>
      <w:bookmarkStart w:id="0" w:name="_GoBack"/>
      <w:bookmarkEnd w:id="0"/>
    </w:p>
    <w:p w:rsidR="00594974" w:rsidRPr="00861040" w:rsidRDefault="00594974">
      <w:pPr>
        <w:rPr>
          <w:sz w:val="44"/>
          <w:szCs w:val="44"/>
        </w:rPr>
      </w:pPr>
    </w:p>
    <w:sectPr w:rsidR="00594974" w:rsidRPr="00861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40"/>
    <w:rsid w:val="00093A28"/>
    <w:rsid w:val="00163EDC"/>
    <w:rsid w:val="001A404A"/>
    <w:rsid w:val="001A5027"/>
    <w:rsid w:val="00215ED6"/>
    <w:rsid w:val="0028649D"/>
    <w:rsid w:val="002B3203"/>
    <w:rsid w:val="002D5A9B"/>
    <w:rsid w:val="00335676"/>
    <w:rsid w:val="0050618C"/>
    <w:rsid w:val="00585954"/>
    <w:rsid w:val="00594974"/>
    <w:rsid w:val="005D7B73"/>
    <w:rsid w:val="00631C90"/>
    <w:rsid w:val="00667027"/>
    <w:rsid w:val="00861040"/>
    <w:rsid w:val="008D3D9C"/>
    <w:rsid w:val="00975FD8"/>
    <w:rsid w:val="00A94083"/>
    <w:rsid w:val="00B743DE"/>
    <w:rsid w:val="00BA0D9E"/>
    <w:rsid w:val="00CB0E50"/>
    <w:rsid w:val="00D41F6E"/>
    <w:rsid w:val="00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2A3"/>
  <w15:chartTrackingRefBased/>
  <w15:docId w15:val="{B6928D85-AA97-452B-8ECA-47F386E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23</cp:revision>
  <dcterms:created xsi:type="dcterms:W3CDTF">2023-04-27T02:30:00Z</dcterms:created>
  <dcterms:modified xsi:type="dcterms:W3CDTF">2023-10-25T00:57:00Z</dcterms:modified>
</cp:coreProperties>
</file>