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E932" w14:textId="77777777" w:rsidR="00A15C02" w:rsidRPr="00D5708F" w:rsidRDefault="00A15C02" w:rsidP="00A15C02">
      <w:pPr>
        <w:rPr>
          <w:bCs/>
          <w:sz w:val="28"/>
          <w:szCs w:val="28"/>
        </w:rPr>
      </w:pPr>
      <w:r w:rsidRPr="00D5708F">
        <w:rPr>
          <w:b/>
          <w:bCs/>
          <w:sz w:val="28"/>
          <w:szCs w:val="28"/>
        </w:rPr>
        <w:t>Союз </w:t>
      </w:r>
      <w:r w:rsidRPr="00D5708F">
        <w:rPr>
          <w:bCs/>
          <w:sz w:val="28"/>
          <w:szCs w:val="28"/>
        </w:rPr>
        <w:t>— служебная часть речи, которая связывает как члены предложения, так и простые предложения в составе сложного. Союзы не изменяются и не являются членами предложения.</w:t>
      </w:r>
    </w:p>
    <w:p w14:paraId="48DA1A3A" w14:textId="77777777" w:rsidR="00A15C02" w:rsidRPr="00CC402C" w:rsidRDefault="00A15C02" w:rsidP="00A15C02">
      <w:pPr>
        <w:rPr>
          <w:sz w:val="28"/>
          <w:szCs w:val="28"/>
        </w:rPr>
      </w:pPr>
      <w:r w:rsidRPr="00CC402C">
        <w:rPr>
          <w:sz w:val="28"/>
          <w:szCs w:val="28"/>
        </w:rPr>
        <w:t>По ст</w:t>
      </w:r>
      <w:r w:rsidR="00D5708F" w:rsidRPr="00CC402C">
        <w:rPr>
          <w:sz w:val="28"/>
          <w:szCs w:val="28"/>
        </w:rPr>
        <w:t xml:space="preserve">роению союзы делятся </w:t>
      </w:r>
      <w:r w:rsidR="00CC402C" w:rsidRPr="00CC402C">
        <w:rPr>
          <w:sz w:val="28"/>
          <w:szCs w:val="28"/>
        </w:rPr>
        <w:t>на:</w:t>
      </w:r>
    </w:p>
    <w:tbl>
      <w:tblPr>
        <w:tblW w:w="9600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4482"/>
        <w:gridCol w:w="3146"/>
      </w:tblGrid>
      <w:tr w:rsidR="00A15C02" w:rsidRPr="00CC402C" w14:paraId="240BADA1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CEEAC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простые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D20E3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составные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38D98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повторяющиеся</w:t>
            </w:r>
          </w:p>
        </w:tc>
      </w:tr>
      <w:tr w:rsidR="00A15C02" w:rsidRPr="00CC402C" w14:paraId="298A7C35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0AFCF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состоят из одного слова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358C7C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состоят из нескольких слов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B6DA8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состоят из двух или более одинаковых союзов</w:t>
            </w:r>
          </w:p>
        </w:tc>
      </w:tr>
      <w:tr w:rsidR="00A15C02" w:rsidRPr="00CC402C" w14:paraId="5123191D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BBD3E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и, а, но, да, если, что, когда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7D202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потому что, так как, как будто, вследствие того что, с тех пор как, в то время как, для того чтобы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07271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ни – ни, то – то, не то – не то, то ли – то ли</w:t>
            </w:r>
            <w:r w:rsidRPr="00CC402C">
              <w:rPr>
                <w:sz w:val="28"/>
                <w:szCs w:val="28"/>
              </w:rPr>
              <w:t> и др.</w:t>
            </w:r>
          </w:p>
        </w:tc>
      </w:tr>
    </w:tbl>
    <w:p w14:paraId="4A8752FD" w14:textId="77777777" w:rsidR="00D5708F" w:rsidRPr="00CC402C" w:rsidRDefault="00A15C02" w:rsidP="00A15C02">
      <w:pPr>
        <w:rPr>
          <w:sz w:val="28"/>
          <w:szCs w:val="28"/>
        </w:rPr>
      </w:pPr>
      <w:r w:rsidRPr="00CC402C">
        <w:rPr>
          <w:sz w:val="28"/>
          <w:szCs w:val="28"/>
        </w:rPr>
        <w:t>По значению союзы делятся на разряды:</w:t>
      </w:r>
    </w:p>
    <w:p w14:paraId="44878B80" w14:textId="77777777" w:rsidR="00A15C02" w:rsidRPr="00CC402C" w:rsidRDefault="00A15C02" w:rsidP="00A15C02">
      <w:pPr>
        <w:rPr>
          <w:sz w:val="28"/>
          <w:szCs w:val="28"/>
        </w:rPr>
      </w:pPr>
      <w:r w:rsidRPr="00CC402C">
        <w:rPr>
          <w:sz w:val="28"/>
          <w:szCs w:val="28"/>
        </w:rPr>
        <w:t>1. </w:t>
      </w:r>
      <w:r w:rsidRPr="00CC402C">
        <w:rPr>
          <w:b/>
          <w:bCs/>
          <w:sz w:val="28"/>
          <w:szCs w:val="28"/>
        </w:rPr>
        <w:t>сочинительные </w:t>
      </w:r>
      <w:r w:rsidRPr="00CC402C">
        <w:rPr>
          <w:sz w:val="28"/>
          <w:szCs w:val="28"/>
        </w:rPr>
        <w:t>— связывают однородные члены и простые предложения в составе сложносочинённого предложения: </w:t>
      </w:r>
    </w:p>
    <w:tbl>
      <w:tblPr>
        <w:tblW w:w="9615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3418"/>
        <w:gridCol w:w="2801"/>
      </w:tblGrid>
      <w:tr w:rsidR="00A15C02" w:rsidRPr="00CC402C" w14:paraId="6E2E0B60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FF944E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соединительные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92FE7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противительные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F9A45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разделительные</w:t>
            </w:r>
          </w:p>
        </w:tc>
      </w:tr>
      <w:tr w:rsidR="00A15C02" w:rsidRPr="00CC402C" w14:paraId="13C4DC1D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7588F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имеют значение соединения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D5B5D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имеют значение противопоставления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F6CA8A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имеют значение разделения</w:t>
            </w:r>
          </w:p>
        </w:tc>
      </w:tr>
      <w:tr w:rsidR="00A15C02" w:rsidRPr="00CC402C" w14:paraId="479EF5B9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CFF0F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и, да (</w:t>
            </w:r>
            <w:r w:rsidRPr="00CC402C">
              <w:rPr>
                <w:sz w:val="28"/>
                <w:szCs w:val="28"/>
              </w:rPr>
              <w:t>в значении </w:t>
            </w:r>
            <w:r w:rsidRPr="00CC402C">
              <w:rPr>
                <w:iCs/>
                <w:sz w:val="28"/>
                <w:szCs w:val="28"/>
              </w:rPr>
              <w:t>и), ни – ни, и – и, не только – но и, как – так и, тоже, также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1909A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а, но, зато, да (</w:t>
            </w:r>
            <w:r w:rsidRPr="00CC402C">
              <w:rPr>
                <w:sz w:val="28"/>
                <w:szCs w:val="28"/>
              </w:rPr>
              <w:t>в значении </w:t>
            </w:r>
            <w:r w:rsidRPr="00CC402C">
              <w:rPr>
                <w:iCs/>
                <w:sz w:val="28"/>
                <w:szCs w:val="28"/>
              </w:rPr>
              <w:t>но), однако (</w:t>
            </w:r>
            <w:r w:rsidRPr="00CC402C">
              <w:rPr>
                <w:sz w:val="28"/>
                <w:szCs w:val="28"/>
              </w:rPr>
              <w:t>в значении </w:t>
            </w:r>
            <w:r w:rsidRPr="00CC402C">
              <w:rPr>
                <w:iCs/>
                <w:sz w:val="28"/>
                <w:szCs w:val="28"/>
              </w:rPr>
              <w:t>но)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55FF5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или, либо, то – то, не то – не то, или – или</w:t>
            </w:r>
            <w:r w:rsidRPr="00CC402C">
              <w:rPr>
                <w:sz w:val="28"/>
                <w:szCs w:val="28"/>
              </w:rPr>
              <w:t> и др.</w:t>
            </w:r>
          </w:p>
        </w:tc>
      </w:tr>
    </w:tbl>
    <w:p w14:paraId="38458B21" w14:textId="77777777" w:rsidR="00A15C02" w:rsidRPr="00CC402C" w:rsidRDefault="00A15C02" w:rsidP="00A15C02">
      <w:pPr>
        <w:rPr>
          <w:sz w:val="28"/>
          <w:szCs w:val="28"/>
        </w:rPr>
      </w:pPr>
      <w:r w:rsidRPr="00CC402C">
        <w:rPr>
          <w:sz w:val="28"/>
          <w:szCs w:val="28"/>
        </w:rPr>
        <w:t> 2. </w:t>
      </w:r>
      <w:r w:rsidRPr="00CC402C">
        <w:rPr>
          <w:b/>
          <w:bCs/>
          <w:sz w:val="28"/>
          <w:szCs w:val="28"/>
        </w:rPr>
        <w:t>Подчинительные </w:t>
      </w:r>
      <w:r w:rsidRPr="00CC402C">
        <w:rPr>
          <w:sz w:val="28"/>
          <w:szCs w:val="28"/>
        </w:rPr>
        <w:t>— связывают простые предложения в составе сложноподчинённого предложения: </w:t>
      </w:r>
    </w:p>
    <w:tbl>
      <w:tblPr>
        <w:tblW w:w="9660" w:type="dxa"/>
        <w:tblBorders>
          <w:top w:val="single" w:sz="6" w:space="0" w:color="696969"/>
          <w:left w:val="single" w:sz="6" w:space="0" w:color="696969"/>
          <w:bottom w:val="single" w:sz="6" w:space="0" w:color="696969"/>
          <w:right w:val="single" w:sz="6" w:space="0" w:color="69696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2966"/>
        <w:gridCol w:w="3062"/>
      </w:tblGrid>
      <w:tr w:rsidR="00A15C02" w:rsidRPr="00CC402C" w14:paraId="226EE396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7516B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разряд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B6D4E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союз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D37B4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b/>
                <w:bCs/>
                <w:sz w:val="28"/>
                <w:szCs w:val="28"/>
              </w:rPr>
              <w:t>вопросы к придаточной части</w:t>
            </w:r>
          </w:p>
        </w:tc>
      </w:tr>
      <w:tr w:rsidR="00A15C02" w:rsidRPr="00CC402C" w14:paraId="5E5991E8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DBA40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временные</w:t>
            </w:r>
          </w:p>
          <w:p w14:paraId="767EEB09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(указывают на время)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BA48A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когда, пока, едва, лишь, лишь только, как только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42E1B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когда? С каких пор? До каких пор?</w:t>
            </w:r>
          </w:p>
        </w:tc>
      </w:tr>
      <w:tr w:rsidR="00A15C02" w:rsidRPr="00CC402C" w14:paraId="2F2ECD67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F51CA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причинные (указывают на причину)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18A6C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потому что, оттого что, так как, ибо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83B7C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почему? По какой причине?</w:t>
            </w:r>
          </w:p>
        </w:tc>
      </w:tr>
      <w:tr w:rsidR="00A15C02" w:rsidRPr="00CC402C" w14:paraId="4484B4D8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ABB97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lastRenderedPageBreak/>
              <w:t>целевые (указывают на цель)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B5B29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чтобы (чтоб), для того чтобы, с тем чтобы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4FC6E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зачем? С какой целью?</w:t>
            </w:r>
          </w:p>
        </w:tc>
      </w:tr>
      <w:tr w:rsidR="00A15C02" w:rsidRPr="00CC402C" w14:paraId="56D15CAA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A94BE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условные (указывают на условие)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C9016F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если, раз, коли, если бы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8D2F1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при каком условии?</w:t>
            </w:r>
          </w:p>
        </w:tc>
      </w:tr>
      <w:tr w:rsidR="00A15C02" w:rsidRPr="00CC402C" w14:paraId="60F877DB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DCBC00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уступительные (указывают на противоречие одного события другому)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252877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хотя; несмотря на то, что; пускай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E1640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несмотря на что? Вопреки чему?</w:t>
            </w:r>
          </w:p>
        </w:tc>
      </w:tr>
      <w:tr w:rsidR="00A15C02" w:rsidRPr="00CC402C" w14:paraId="5DBBAFA5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AE7E6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сравнительные (указывают на сравнение)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F2624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как будто, словно, точно, как, будто, что (в значении как, будто)</w:t>
            </w:r>
            <w:r w:rsidRPr="00CC402C">
              <w:rPr>
                <w:sz w:val="28"/>
                <w:szCs w:val="28"/>
              </w:rPr>
              <w:t> и др.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706C5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как?</w:t>
            </w:r>
          </w:p>
        </w:tc>
      </w:tr>
      <w:tr w:rsidR="00A15C02" w:rsidRPr="00CC402C" w14:paraId="1278103D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E455B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следственные (указывают на следствие)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76390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так что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36B4D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 что из этого следует (следовало)?</w:t>
            </w:r>
          </w:p>
        </w:tc>
      </w:tr>
      <w:tr w:rsidR="00A15C02" w:rsidRPr="00CC402C" w14:paraId="7E852AB0" w14:textId="77777777" w:rsidTr="00A15C02"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3AE88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>изъяснительные (указывают на то, о чём говорят)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B697D" w14:textId="77777777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iCs/>
                <w:sz w:val="28"/>
                <w:szCs w:val="28"/>
              </w:rPr>
              <w:t>что, будто, чтобы, как</w:t>
            </w:r>
          </w:p>
        </w:tc>
        <w:tc>
          <w:tcPr>
            <w:tcW w:w="0" w:type="auto"/>
            <w:tcBorders>
              <w:top w:val="single" w:sz="6" w:space="0" w:color="696969"/>
              <w:left w:val="single" w:sz="6" w:space="0" w:color="696969"/>
              <w:bottom w:val="single" w:sz="6" w:space="0" w:color="696969"/>
              <w:right w:val="single" w:sz="6" w:space="0" w:color="696969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AACCF2" w14:textId="3365F493" w:rsidR="00A15C02" w:rsidRPr="00CC402C" w:rsidRDefault="00A15C02" w:rsidP="00A15C02">
            <w:pPr>
              <w:rPr>
                <w:sz w:val="28"/>
                <w:szCs w:val="28"/>
              </w:rPr>
            </w:pPr>
            <w:r w:rsidRPr="00CC402C">
              <w:rPr>
                <w:sz w:val="28"/>
                <w:szCs w:val="28"/>
              </w:rPr>
              <w:t xml:space="preserve"> вопросы косвенных </w:t>
            </w:r>
            <w:r w:rsidR="00E029E4" w:rsidRPr="00CC402C">
              <w:rPr>
                <w:sz w:val="28"/>
                <w:szCs w:val="28"/>
              </w:rPr>
              <w:t>падежей</w:t>
            </w:r>
            <w:r w:rsidR="00E029E4">
              <w:rPr>
                <w:sz w:val="28"/>
                <w:szCs w:val="28"/>
              </w:rPr>
              <w:t xml:space="preserve"> (</w:t>
            </w:r>
            <w:r w:rsidR="00094A88">
              <w:rPr>
                <w:rStyle w:val="hgkelc"/>
                <w:b/>
                <w:bCs/>
              </w:rPr>
              <w:t>все падежи, кроме именительного</w:t>
            </w:r>
            <w:r w:rsidR="00094A88">
              <w:rPr>
                <w:rStyle w:val="hgkelc"/>
                <w:b/>
                <w:bCs/>
              </w:rPr>
              <w:t>)</w:t>
            </w:r>
          </w:p>
        </w:tc>
      </w:tr>
    </w:tbl>
    <w:p w14:paraId="55C3ACC7" w14:textId="77777777" w:rsidR="00433318" w:rsidRPr="00CC402C" w:rsidRDefault="00433318">
      <w:pPr>
        <w:rPr>
          <w:sz w:val="28"/>
          <w:szCs w:val="28"/>
        </w:rPr>
      </w:pPr>
    </w:p>
    <w:sectPr w:rsidR="00433318" w:rsidRPr="00CC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02"/>
    <w:rsid w:val="00094A88"/>
    <w:rsid w:val="003E70D8"/>
    <w:rsid w:val="00433318"/>
    <w:rsid w:val="00A15C02"/>
    <w:rsid w:val="00CC402C"/>
    <w:rsid w:val="00D5708F"/>
    <w:rsid w:val="00E0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0B7B"/>
  <w15:chartTrackingRefBased/>
  <w15:docId w15:val="{6C13E367-50F2-408A-8358-ECDC0C32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9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2051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939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03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07930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52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7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2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0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8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43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7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55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42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9924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79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0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7646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7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15546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9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06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35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8174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7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4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8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2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4197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5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92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5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39663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4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5711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3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49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04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145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89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0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235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1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6872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75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73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7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5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0032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97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50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2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9291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2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862492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single" w:sz="6" w:space="15" w:color="76A900"/>
                                                <w:left w:val="none" w:sz="0" w:space="31" w:color="auto"/>
                                                <w:bottom w:val="single" w:sz="6" w:space="15" w:color="76A900"/>
                                                <w:right w:val="none" w:sz="0" w:space="19" w:color="auto"/>
                                              </w:divBdr>
                                              <w:divsChild>
                                                <w:div w:id="26889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7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5121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0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54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61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33048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58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84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54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737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0070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0" w:color="76A900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70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46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28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8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299</Words>
  <Characters>1708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dcterms:created xsi:type="dcterms:W3CDTF">2023-01-20T02:56:00Z</dcterms:created>
  <dcterms:modified xsi:type="dcterms:W3CDTF">2023-12-01T07:15:00Z</dcterms:modified>
</cp:coreProperties>
</file>