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6B94" w14:textId="77777777" w:rsidR="00731647" w:rsidRPr="00731647" w:rsidRDefault="00731647">
      <w:pPr>
        <w:rPr>
          <w:b/>
        </w:rPr>
      </w:pPr>
      <w:r w:rsidRPr="00731647">
        <w:rPr>
          <w:b/>
        </w:rPr>
        <w:t>VISITED - ( paqad , Strong's H6485 )</w:t>
      </w:r>
    </w:p>
    <w:p w14:paraId="625EC992" w14:textId="77777777" w:rsidR="00731647" w:rsidRDefault="00731647">
      <w:r w:rsidRPr="00731647">
        <w:rPr>
          <w:b/>
        </w:rPr>
        <w:t>Summary:</w:t>
      </w:r>
    </w:p>
    <w:p w14:paraId="0B7607F5" w14:textId="77777777" w:rsidR="00731647" w:rsidRDefault="00731647">
      <w:r>
        <w:t>The Hebrew word paqad is a rich and multi-faceted term that goes far beyond a casual social call. In Exodus 4:31, it denotes God’s active, personal, and powerful intervention in the lives of His people. To say that Yahweh "visited" the children of Israel means He turned His attention toward them, remembered His covenant, and stepped into their history to deliver them from bondage. It is a word of supreme comfort, signaling that God is neither distant nor indifferent, but actively involved in rescuing and caring for His suffering people.</w:t>
      </w:r>
    </w:p>
    <w:p w14:paraId="2E9F561B" w14:textId="77777777" w:rsidR="00731647" w:rsidRDefault="00731647"/>
    <w:p w14:paraId="57D160A4" w14:textId="77777777" w:rsidR="00731647" w:rsidRDefault="00731647">
      <w:r w:rsidRPr="00731647">
        <w:rPr>
          <w:b/>
        </w:rPr>
        <w:t>Full Study:</w:t>
      </w:r>
    </w:p>
    <w:p w14:paraId="30DF48BD" w14:textId="77777777" w:rsidR="00731647" w:rsidRDefault="00731647"/>
    <w:p w14:paraId="01D009CF" w14:textId="77777777" w:rsidR="00731647" w:rsidRPr="00731647" w:rsidRDefault="00731647">
      <w:pPr>
        <w:rPr>
          <w:b/>
        </w:rPr>
      </w:pPr>
      <w:r w:rsidRPr="00731647">
        <w:rPr>
          <w:b/>
        </w:rPr>
        <w:t xml:space="preserve"> 1. Word Picture / Background</w:t>
      </w:r>
    </w:p>
    <w:p w14:paraId="65FE27A6" w14:textId="77777777" w:rsidR="00731647" w:rsidRDefault="00731647">
      <w:r>
        <w:t>The root of paqad carries the primary idea of attending to, inspecting, numbering, or appointing. In the ancient Near Eastern world, this word was frequently used in administrative, military, and agricultural contexts. An overseer or king would "visit" his estate or subjects to inspect their condition, rectify injustices, and ensure order. This was not a passive observation but an inspection with the authority and intention to take action. When applied to God, paqad paints a vivid picture of the Divine Sovereign personally stepping onto the scene of human history to inspect the plight of His people and initiate a rescue.</w:t>
      </w:r>
    </w:p>
    <w:p w14:paraId="6452903D" w14:textId="77777777" w:rsidR="00731647" w:rsidRDefault="00731647"/>
    <w:p w14:paraId="55369B24" w14:textId="77777777" w:rsidR="00731647" w:rsidRPr="00731647" w:rsidRDefault="00731647">
      <w:pPr>
        <w:rPr>
          <w:b/>
        </w:rPr>
      </w:pPr>
      <w:r w:rsidRPr="00731647">
        <w:rPr>
          <w:b/>
        </w:rPr>
        <w:t xml:space="preserve"> 2. Meaning / Lexical Definition</w:t>
      </w:r>
    </w:p>
    <w:p w14:paraId="24C573FF" w14:textId="77777777" w:rsidR="00731647" w:rsidRDefault="00731647">
      <w:r>
        <w:t>The verb paqad occurs over 300 times in the Old Testament. Its semantic range is exceptionally broad, encompassing meanings such as "to muster" (in a military sense), "to appoint" (for administration), "to care for" or "look after" (pastoral/covenantal), and "to punish" or "bring to account" (judicial). In the context of Exodus 4:31, the word is used in its benevolent sense: to visit with the purpose of helping, delivering, or showing favor. It describes a purposeful divine intervention where the Visitor brings practical, life-altering benefits to those being visited.</w:t>
      </w:r>
    </w:p>
    <w:p w14:paraId="7D4BB66D" w14:textId="77777777" w:rsidR="00731647" w:rsidRDefault="00731647"/>
    <w:p w14:paraId="613B3A75" w14:textId="77777777" w:rsidR="00731647" w:rsidRPr="00731647" w:rsidRDefault="00731647">
      <w:pPr>
        <w:rPr>
          <w:b/>
        </w:rPr>
      </w:pPr>
      <w:r w:rsidRPr="00731647">
        <w:rPr>
          <w:b/>
        </w:rPr>
        <w:t xml:space="preserve"> 3. Usage and Word Pictures</w:t>
      </w:r>
    </w:p>
    <w:p w14:paraId="5086342E" w14:textId="77777777" w:rsidR="00731647" w:rsidRDefault="00731647">
      <w:r>
        <w:t>Scripture utilizes paqad in two primary directions, representing the two sides of divine intervention:</w:t>
      </w:r>
    </w:p>
    <w:p w14:paraId="21F2455C" w14:textId="77777777" w:rsidR="00731647" w:rsidRDefault="00731647">
      <w:r>
        <w:t>• Visitation for Blessing: When God visits His people in mercy, He brings life, provision, and deliverance. He visits the barren to grant children (Genesis 21:1) and the starving to provide food (Ruth 1:6).</w:t>
      </w:r>
    </w:p>
    <w:p w14:paraId="72C7E506" w14:textId="77777777" w:rsidR="00731647" w:rsidRDefault="00731647">
      <w:r>
        <w:t>• Visitation for Judgment: Conversely, when God visits in judgment, the word is often translated as "punish" or "requite." In these instances, God inspects sin and brings the appropriate consequences (Exodus 32:34).</w:t>
      </w:r>
    </w:p>
    <w:p w14:paraId="09A3E691" w14:textId="77777777" w:rsidR="00731647" w:rsidRDefault="00731647"/>
    <w:p w14:paraId="27AD2416" w14:textId="77777777" w:rsidR="00731647" w:rsidRDefault="00731647">
      <w:r>
        <w:t>The common thread in both usages is divine presence. God does not remain a passive spectator of human affairs; His visitation alters the status quo, bringing redemption to the faithful and judgment to the rebellious.</w:t>
      </w:r>
    </w:p>
    <w:p w14:paraId="2A052976" w14:textId="77777777" w:rsidR="00731647" w:rsidRDefault="00731647"/>
    <w:p w14:paraId="5E7D100F" w14:textId="77777777" w:rsidR="00731647" w:rsidRPr="00731647" w:rsidRDefault="00731647">
      <w:pPr>
        <w:rPr>
          <w:b/>
        </w:rPr>
      </w:pPr>
      <w:r w:rsidRPr="00731647">
        <w:rPr>
          <w:b/>
        </w:rPr>
        <w:t xml:space="preserve"> 4. Theological Implications</w:t>
      </w:r>
    </w:p>
    <w:p w14:paraId="11A143AC" w14:textId="77777777" w:rsidR="00731647" w:rsidRDefault="00731647">
      <w:r>
        <w:t xml:space="preserve">Theologically, paqad is deeply tied to the covenant faithfulness of God. His visitation of Israel in Egypt is not a spontaneous act of pity, but the direct fulfillment of the promise He made to Abraham, Isaac, and Jacob. It demonstrates that God is highly attentive to human suffering. The word beautifully links God's absolute sovereignty with His profound intimacy; He is the transcendent Lord of the universe who nevertheless bends down to care for the oppressed. </w:t>
      </w:r>
    </w:p>
    <w:p w14:paraId="1072C7D6" w14:textId="77777777" w:rsidR="00731647" w:rsidRDefault="00731647"/>
    <w:p w14:paraId="72E28038" w14:textId="77777777" w:rsidR="00731647" w:rsidRDefault="00731647">
      <w:r>
        <w:t>Furthermore, this Old Testament concept of divine visitation lays the essential groundwork for the New Testament doctrine of the Incarnation. When Jesus Christ enters the world, He is praised as the God of Israel who "has visited and redeemed His people" (Luke 1:68), bringing the ultimate expression of paqad to humanity.</w:t>
      </w:r>
    </w:p>
    <w:p w14:paraId="0C20F482" w14:textId="77777777" w:rsidR="00731647" w:rsidRDefault="00731647"/>
    <w:p w14:paraId="22B01511" w14:textId="77777777" w:rsidR="00731647" w:rsidRPr="00731647" w:rsidRDefault="00731647">
      <w:pPr>
        <w:rPr>
          <w:b/>
        </w:rPr>
      </w:pPr>
      <w:r w:rsidRPr="00731647">
        <w:rPr>
          <w:b/>
        </w:rPr>
        <w:t xml:space="preserve"> 5. Contextual Nuance in the Passage</w:t>
      </w:r>
    </w:p>
    <w:p w14:paraId="556DDBD3" w14:textId="77777777" w:rsidR="00731647" w:rsidRDefault="00731647">
      <w:r>
        <w:t>In Exodus 4:31, the news that Yahweh has "visited" the children of Israel marks the decisive turning point of the Exodus narrative. For four centuries, the Israelites groaned under the whip of Egyptian taskmasters, perhaps wondering if God had forgotten them. When Moses and Aaron deliver the message that God has visited them and looked on their affliction, the response of the people is immediate and profound: they bow their heads and worship. The realization that they are seen, remembered, and visited by their God instantly transforms their despair into hope and adoration.</w:t>
      </w:r>
    </w:p>
    <w:p w14:paraId="263B27A1" w14:textId="77777777" w:rsidR="00731647" w:rsidRDefault="00731647"/>
    <w:p w14:paraId="3BAD7289" w14:textId="77777777" w:rsidR="00731647" w:rsidRPr="00731647" w:rsidRDefault="00731647">
      <w:pPr>
        <w:rPr>
          <w:b/>
        </w:rPr>
      </w:pPr>
      <w:r w:rsidRPr="00731647">
        <w:rPr>
          <w:b/>
        </w:rPr>
        <w:t xml:space="preserve"> 6. Key Uses in Other Verses (NKJV)</w:t>
      </w:r>
    </w:p>
    <w:p w14:paraId="61422E7F" w14:textId="77777777" w:rsidR="00731647" w:rsidRDefault="00731647">
      <w:r>
        <w:t>• Genesis 21:1 - "And the LORD visited Sarah as He had said, and the LORD did for Sarah as He had spoken."</w:t>
      </w:r>
    </w:p>
    <w:p w14:paraId="0377CF2E" w14:textId="77777777" w:rsidR="00731647" w:rsidRDefault="00731647">
      <w:r>
        <w:t>• Genesis 50:24 - "And Joseph said to his brethren, 'I am dying; but God will surely visit you, and bring you out of this land to the land of which He swore to Abraham, to Isaac, and to Jacob.'"</w:t>
      </w:r>
    </w:p>
    <w:p w14:paraId="76A12DE0" w14:textId="77777777" w:rsidR="00731647" w:rsidRDefault="00731647">
      <w:r>
        <w:t>• Exodus 20:5 - "...visiting the iniquity of the fathers upon the children to the third and fourth generations of those who hate Me,"</w:t>
      </w:r>
    </w:p>
    <w:p w14:paraId="4456B20C" w14:textId="77777777" w:rsidR="00731647" w:rsidRDefault="00731647">
      <w:r>
        <w:t>• Ruth 1:6 - "Then she arose with her daughters-in-law that she might return from the country of Moab, for she had heard in the country of Moab that the LORD had visited His people in giving them bread."</w:t>
      </w:r>
    </w:p>
    <w:p w14:paraId="15413249" w14:textId="77777777" w:rsidR="00731647" w:rsidRDefault="00731647"/>
    <w:p w14:paraId="17A4E3D3" w14:textId="77777777" w:rsidR="00731647" w:rsidRPr="00731647" w:rsidRDefault="00731647">
      <w:pPr>
        <w:rPr>
          <w:b/>
        </w:rPr>
      </w:pPr>
      <w:r w:rsidRPr="00731647">
        <w:rPr>
          <w:b/>
        </w:rPr>
        <w:t xml:space="preserve"> 7. Other Relevant Insights</w:t>
      </w:r>
    </w:p>
    <w:p w14:paraId="254A0301" w14:textId="77777777" w:rsidR="00731647" w:rsidRDefault="00731647">
      <w:r>
        <w:t>In the Greek Septuagint (LXX), paqad in Exodus 4:31 is translated using the verb episkeptomai, which means "to look upon, visit, or care for." This is the same root from which the New Testament derives episkopos (overseer or bishop). This linguistic connection highlights that God's visitation is an act of shepherd-like oversight and loving guardianship. He does not merely look from a distance; He steps in to oversee and protect.</w:t>
      </w:r>
    </w:p>
    <w:p w14:paraId="01B71EE2" w14:textId="77777777" w:rsidR="00731647" w:rsidRDefault="00731647"/>
    <w:p w14:paraId="4E7511FA" w14:textId="77777777" w:rsidR="00731647" w:rsidRPr="00731647" w:rsidRDefault="00731647">
      <w:pPr>
        <w:rPr>
          <w:b/>
        </w:rPr>
      </w:pPr>
      <w:r w:rsidRPr="00731647">
        <w:rPr>
          <w:b/>
        </w:rPr>
        <w:t xml:space="preserve"> 8. References</w:t>
      </w:r>
    </w:p>
    <w:p w14:paraId="2B90A4E3" w14:textId="77777777" w:rsidR="00731647" w:rsidRDefault="00731647">
      <w:r>
        <w:t>• Brown, Driver, Briggs. Hebrew and English Lexicon of the Old Testament.</w:t>
      </w:r>
    </w:p>
    <w:p w14:paraId="423B09C3" w14:textId="77777777" w:rsidR="00731647" w:rsidRDefault="00731647">
      <w:r>
        <w:t>• Harris, Archer, Waltke. Theological Wordbook of the Old Testament.</w:t>
      </w:r>
    </w:p>
    <w:p w14:paraId="024EC017" w14:textId="77777777" w:rsidR="00731647" w:rsidRDefault="00731647">
      <w:r>
        <w:t>• Koehler, Baumgartner. The Hebrew and Aramaic Lexicon of the Old Testament.</w:t>
      </w:r>
    </w:p>
    <w:p w14:paraId="5CB1CC2F" w14:textId="222BDBCB" w:rsidR="004C5552" w:rsidRDefault="00731647">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1647"/>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BF36"/>
  <w15:chartTrackingRefBased/>
  <w15:docId w15:val="{74BDDC87-701E-4E2C-9033-393CF57D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1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1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47"/>
    <w:rPr>
      <w:rFonts w:eastAsiaTheme="majorEastAsia" w:cstheme="majorBidi"/>
      <w:color w:val="272727" w:themeColor="text1" w:themeTint="D8"/>
    </w:rPr>
  </w:style>
  <w:style w:type="paragraph" w:styleId="Title">
    <w:name w:val="Title"/>
    <w:basedOn w:val="Normal"/>
    <w:next w:val="Normal"/>
    <w:link w:val="TitleChar"/>
    <w:uiPriority w:val="10"/>
    <w:qFormat/>
    <w:rsid w:val="0073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47"/>
    <w:pPr>
      <w:spacing w:before="160"/>
      <w:jc w:val="center"/>
    </w:pPr>
    <w:rPr>
      <w:i/>
      <w:iCs/>
      <w:color w:val="404040" w:themeColor="text1" w:themeTint="BF"/>
    </w:rPr>
  </w:style>
  <w:style w:type="character" w:customStyle="1" w:styleId="QuoteChar">
    <w:name w:val="Quote Char"/>
    <w:basedOn w:val="DefaultParagraphFont"/>
    <w:link w:val="Quote"/>
    <w:uiPriority w:val="29"/>
    <w:rsid w:val="00731647"/>
    <w:rPr>
      <w:i/>
      <w:iCs/>
      <w:color w:val="404040" w:themeColor="text1" w:themeTint="BF"/>
    </w:rPr>
  </w:style>
  <w:style w:type="paragraph" w:styleId="ListParagraph">
    <w:name w:val="List Paragraph"/>
    <w:basedOn w:val="Normal"/>
    <w:uiPriority w:val="34"/>
    <w:qFormat/>
    <w:rsid w:val="00731647"/>
    <w:pPr>
      <w:ind w:left="720"/>
      <w:contextualSpacing/>
    </w:pPr>
  </w:style>
  <w:style w:type="character" w:styleId="IntenseEmphasis">
    <w:name w:val="Intense Emphasis"/>
    <w:basedOn w:val="DefaultParagraphFont"/>
    <w:uiPriority w:val="21"/>
    <w:qFormat/>
    <w:rsid w:val="00731647"/>
    <w:rPr>
      <w:i/>
      <w:iCs/>
      <w:color w:val="2E74B5" w:themeColor="accent1" w:themeShade="BF"/>
    </w:rPr>
  </w:style>
  <w:style w:type="paragraph" w:styleId="IntenseQuote">
    <w:name w:val="Intense Quote"/>
    <w:basedOn w:val="Normal"/>
    <w:next w:val="Normal"/>
    <w:link w:val="IntenseQuoteChar"/>
    <w:uiPriority w:val="30"/>
    <w:qFormat/>
    <w:rsid w:val="007316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1647"/>
    <w:rPr>
      <w:i/>
      <w:iCs/>
      <w:color w:val="2E74B5" w:themeColor="accent1" w:themeShade="BF"/>
    </w:rPr>
  </w:style>
  <w:style w:type="character" w:styleId="IntenseReference">
    <w:name w:val="Intense Reference"/>
    <w:basedOn w:val="DefaultParagraphFont"/>
    <w:uiPriority w:val="32"/>
    <w:qFormat/>
    <w:rsid w:val="007316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