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46EEB" w14:textId="77777777" w:rsidR="00CA53DA" w:rsidRPr="00CA53DA" w:rsidRDefault="00CA53DA">
      <w:pPr>
        <w:rPr>
          <w:b/>
        </w:rPr>
      </w:pPr>
      <w:r w:rsidRPr="00CA53DA">
        <w:rPr>
          <w:b/>
        </w:rPr>
        <w:t>AGATE - ( shebô , Strong's H7618 )</w:t>
      </w:r>
    </w:p>
    <w:p w14:paraId="5FBBA3FE" w14:textId="77777777" w:rsidR="00CA53DA" w:rsidRDefault="00CA53DA">
      <w:r w:rsidRPr="00CA53DA">
        <w:rPr>
          <w:b/>
        </w:rPr>
        <w:t>Summary:</w:t>
      </w:r>
    </w:p>
    <w:p w14:paraId="431AEC47" w14:textId="77777777" w:rsidR="00CA53DA" w:rsidRDefault="00CA53DA">
      <w:r>
        <w:t>The Hebrew word shebô refers to a precious gemstone, universally translated as "agate" in English versions. It appears exclusively in the descriptions of the High Priest’s breastplate of judgment, representing one of the twelve tribes of Israel. This beautiful, banded variety of chalcedony signifies the diversity, beauty, and precious value of God's people as they are borne continually on the heart of the High Priest in the divine presence.</w:t>
      </w:r>
    </w:p>
    <w:p w14:paraId="13642FFC" w14:textId="77777777" w:rsidR="00CA53DA" w:rsidRDefault="00CA53DA"/>
    <w:p w14:paraId="3B96D7C8" w14:textId="77777777" w:rsidR="00CA53DA" w:rsidRDefault="00CA53DA">
      <w:r w:rsidRPr="00CA53DA">
        <w:rPr>
          <w:b/>
        </w:rPr>
        <w:t>Full Study:</w:t>
      </w:r>
    </w:p>
    <w:p w14:paraId="6590A0F6" w14:textId="77777777" w:rsidR="00CA53DA" w:rsidRDefault="00CA53DA"/>
    <w:p w14:paraId="25986574" w14:textId="77777777" w:rsidR="00CA53DA" w:rsidRPr="00CA53DA" w:rsidRDefault="00CA53DA">
      <w:pPr>
        <w:rPr>
          <w:b/>
        </w:rPr>
      </w:pPr>
      <w:r w:rsidRPr="00CA53DA">
        <w:rPr>
          <w:b/>
        </w:rPr>
        <w:t>1. Word Picture / Background</w:t>
      </w:r>
    </w:p>
    <w:p w14:paraId="095FD823" w14:textId="77777777" w:rsidR="00CA53DA" w:rsidRDefault="00CA53DA">
      <w:r>
        <w:t>The English word "agate" derives from the Greek achates, a term historically linked to the Achates River in Sicily where Greek naturalists documented the stone. However, the Hebrew term shebô is far older and likely shares an etymological connection with the Akkadian shubû, which denoted a brilliant or banded gemstone used in royal adornments. Agate is a semi-precious variety of silica, specifically chalcedony, famous for its multicolored concentric bands, wavy patterns, and translucent depth. In the ancient Near East, agates were highly prized because no two stones were identical. They were frequently carved into signets, amulets, and ornamental beads, representing both personal identity and exquisite craftsmanship.</w:t>
      </w:r>
    </w:p>
    <w:p w14:paraId="6293BC15" w14:textId="77777777" w:rsidR="00CA53DA" w:rsidRDefault="00CA53DA"/>
    <w:p w14:paraId="5E2BD49C" w14:textId="77777777" w:rsidR="00CA53DA" w:rsidRPr="00CA53DA" w:rsidRDefault="00CA53DA">
      <w:pPr>
        <w:rPr>
          <w:b/>
        </w:rPr>
      </w:pPr>
      <w:r w:rsidRPr="00CA53DA">
        <w:rPr>
          <w:b/>
        </w:rPr>
        <w:t>2. Meaning / Lexical Definition</w:t>
      </w:r>
    </w:p>
    <w:p w14:paraId="51F1B72E" w14:textId="77777777" w:rsidR="00CA53DA" w:rsidRDefault="00CA53DA">
      <w:r>
        <w:t>The noun shebô refers to a specific precious or semi-precious stone. Lexical consensus identifies this stone as agate, supported strongly by the ancient Greek translation (Septuagint), which renders shebô as achates, and the Latin Vulgate's achates. The word occurs only twice in the Old Testament, both times in the structural blueprints for the High Priest's breastplate. It represents a distinct mineralogical specimen, valued for its durability, natural polish, and varied color bands, which could range from milky white and grey to deep red, brown, and blue.</w:t>
      </w:r>
    </w:p>
    <w:p w14:paraId="373CBBAA" w14:textId="77777777" w:rsidR="00CA53DA" w:rsidRDefault="00CA53DA"/>
    <w:p w14:paraId="638FA8B3" w14:textId="77777777" w:rsidR="00CA53DA" w:rsidRPr="00CA53DA" w:rsidRDefault="00CA53DA">
      <w:pPr>
        <w:rPr>
          <w:b/>
        </w:rPr>
      </w:pPr>
      <w:r w:rsidRPr="00CA53DA">
        <w:rPr>
          <w:b/>
        </w:rPr>
        <w:t>3. Usage and Word Pictures</w:t>
      </w:r>
    </w:p>
    <w:p w14:paraId="210DCCE8" w14:textId="77777777" w:rsidR="00CA53DA" w:rsidRDefault="00CA53DA">
      <w:r>
        <w:t>Because shebô is used strictly in the context of the High Priest’s breastplate (choshen mishpat), its primary word picture is one of corporate representation and priestly mediation. Each stone on the breastplate was engraved with the name of one of the twelve sons of Israel. The agate, as a stone of varied and beautiful bands, paints a picture of the unique individuality of the tribes. Though they differed in character, history, and geographic inheritance, they were joined together in the same gold settings on the chest of the High Priest. The natural beauty of the agate was not self-generated; it had to be mined, cut, polished, and set by master craftsmen filled with the Spirit of God.</w:t>
      </w:r>
    </w:p>
    <w:p w14:paraId="5F945EDC" w14:textId="77777777" w:rsidR="00CA53DA" w:rsidRDefault="00CA53DA"/>
    <w:p w14:paraId="033971A8" w14:textId="77777777" w:rsidR="00CA53DA" w:rsidRPr="00CA53DA" w:rsidRDefault="00CA53DA">
      <w:pPr>
        <w:rPr>
          <w:b/>
        </w:rPr>
      </w:pPr>
      <w:r w:rsidRPr="00CA53DA">
        <w:rPr>
          <w:b/>
        </w:rPr>
        <w:t>4. Theological Implications</w:t>
      </w:r>
    </w:p>
    <w:p w14:paraId="56280BB8" w14:textId="77777777" w:rsidR="00CA53DA" w:rsidRDefault="00CA53DA">
      <w:r>
        <w:t xml:space="preserve">The theological significance of the shebô lies in its placement on the "breastplate of judgment" worn by Aaron. </w:t>
      </w:r>
    </w:p>
    <w:p w14:paraId="1629A4AA" w14:textId="77777777" w:rsidR="00CA53DA" w:rsidRDefault="00CA53DA">
      <w:r>
        <w:t>• Divine Valuation: The use of precious stones like the agate demonstrates how highly God values His covenant people. Israel was not a nameless collective to Yahweh; they were His "peculiar treasure," represented by rare and beautiful gems.</w:t>
      </w:r>
    </w:p>
    <w:p w14:paraId="3FAC9DCF" w14:textId="77777777" w:rsidR="00CA53DA" w:rsidRDefault="00CA53DA">
      <w:r>
        <w:t>• Priestly Representation: The High Priest carried these stones over his heart whenever he entered the Holy Place as a memorial before the Lord. This prefigures the intercessory ministry of Jesus Christ, our Great High Priest, who bears the names of His people on His heart before the Father.</w:t>
      </w:r>
    </w:p>
    <w:p w14:paraId="397A57D0" w14:textId="77777777" w:rsidR="00CA53DA" w:rsidRDefault="00CA53DA">
      <w:r>
        <w:t>• Unity in Diversity: The breastplate featured twelve different stones, not twelve identical ones. The inclusion of the distinct, banded agate alongside gems like the ruby and sapphire shows that God's people are diverse in gifts, roles, and appearances, yet they share an equal standing of beauty and proximity to God's presence.</w:t>
      </w:r>
    </w:p>
    <w:p w14:paraId="60DC0D2C" w14:textId="77777777" w:rsidR="00CA53DA" w:rsidRDefault="00CA53DA"/>
    <w:p w14:paraId="0BF114D7" w14:textId="77777777" w:rsidR="00CA53DA" w:rsidRPr="00CA53DA" w:rsidRDefault="00CA53DA">
      <w:pPr>
        <w:rPr>
          <w:b/>
        </w:rPr>
      </w:pPr>
      <w:r w:rsidRPr="00CA53DA">
        <w:rPr>
          <w:b/>
        </w:rPr>
        <w:t>5. Contextual Nuance in the Passage</w:t>
      </w:r>
    </w:p>
    <w:p w14:paraId="2916C57F" w14:textId="77777777" w:rsidR="00CA53DA" w:rsidRDefault="00CA53DA">
      <w:r>
        <w:t>In Exodus 39:12 (parallel to Exodus 28:19), the shebô is positioned as the middle stone in the third row, flanked by the leshem (jacinth) and the achlamah (amethyst). This row consists of stones that are highly distinctive in their colors and light-refracting properties. The meticulous repetition of these details in Exodus 39 emphasizes Israel's strict obedience to the divine pattern given on Mount Sinai. Every thread, loop, and gemstone had to be placed exactly as Yahweh commanded. The presence of the agate in this specific spot underscores that every detail of worship and representation in God's house is carefully ordered by God Himself.</w:t>
      </w:r>
    </w:p>
    <w:p w14:paraId="3A8DBFE3" w14:textId="77777777" w:rsidR="00CA53DA" w:rsidRDefault="00CA53DA"/>
    <w:p w14:paraId="0E9DD351" w14:textId="77777777" w:rsidR="00CA53DA" w:rsidRPr="00CA53DA" w:rsidRDefault="00CA53DA">
      <w:pPr>
        <w:rPr>
          <w:b/>
        </w:rPr>
      </w:pPr>
      <w:r w:rsidRPr="00CA53DA">
        <w:rPr>
          <w:b/>
        </w:rPr>
        <w:t>6. Key Uses in Other Verses (NKJV)</w:t>
      </w:r>
    </w:p>
    <w:p w14:paraId="6AE95655" w14:textId="77777777" w:rsidR="00CA53DA" w:rsidRDefault="00CA53DA">
      <w:r>
        <w:t>• Exodus 28:19 - "the third row, a jacinth, an agate, and an amethyst;"</w:t>
      </w:r>
    </w:p>
    <w:p w14:paraId="2504C822" w14:textId="77777777" w:rsidR="00CA53DA" w:rsidRDefault="00CA53DA">
      <w:r>
        <w:t>• Exodus 39:12 - "the third row, a jacinth, an agate, and an amethyst;"</w:t>
      </w:r>
    </w:p>
    <w:p w14:paraId="697B4C27" w14:textId="77777777" w:rsidR="00CA53DA" w:rsidRDefault="00CA53DA"/>
    <w:p w14:paraId="490B1C66" w14:textId="77777777" w:rsidR="00CA53DA" w:rsidRPr="00CA53DA" w:rsidRDefault="00CA53DA">
      <w:pPr>
        <w:rPr>
          <w:b/>
        </w:rPr>
      </w:pPr>
      <w:r w:rsidRPr="00CA53DA">
        <w:rPr>
          <w:b/>
        </w:rPr>
        <w:t>7. Other Relevant Insights</w:t>
      </w:r>
    </w:p>
    <w:p w14:paraId="75FC4951" w14:textId="77777777" w:rsidR="00CA53DA" w:rsidRDefault="00CA53DA">
      <w:r>
        <w:t>In rabbinic tradition, there are various attempts to map the twelve stones of the breastplate to the specific tribes of Israel based on their birth order or camp positions. One widely cited tradition associates the agate (shebô) with the tribe of Naphtali. The variegated and swirling colors of the agate were thought to represent the swift, changing nature of Naphtali, described in Jacob's blessing as "a deer let loose" (Genesis 49:21). While these tribal associations are traditional rather than explicit in the biblical text, they highlight the ancient perception of the agate as a stone of dynamic, multifaceted beauty.</w:t>
      </w:r>
    </w:p>
    <w:p w14:paraId="0B253238" w14:textId="77777777" w:rsidR="00CA53DA" w:rsidRDefault="00CA53DA"/>
    <w:p w14:paraId="1A4C2536" w14:textId="77777777" w:rsidR="00CA53DA" w:rsidRPr="00CA53DA" w:rsidRDefault="00CA53DA">
      <w:pPr>
        <w:rPr>
          <w:b/>
        </w:rPr>
      </w:pPr>
      <w:r w:rsidRPr="00CA53DA">
        <w:rPr>
          <w:b/>
        </w:rPr>
        <w:t>8. References</w:t>
      </w:r>
    </w:p>
    <w:p w14:paraId="7F92599F" w14:textId="77777777" w:rsidR="00CA53DA" w:rsidRDefault="00CA53DA">
      <w:r>
        <w:t>• Brown, Francis, S.R. Driver, and Charles A. Briggs. Enhanced Brown-Driver-Biggs Hebrew and English Lexicon.</w:t>
      </w:r>
    </w:p>
    <w:p w14:paraId="09A432F3" w14:textId="77777777" w:rsidR="00CA53DA" w:rsidRDefault="00CA53DA">
      <w:r>
        <w:t>• Koehler, Ludwig, Walter Baumgartner, and M.E.J. Richardson. The Hebrew and Aramaic Lexicon of the Old Testament.</w:t>
      </w:r>
    </w:p>
    <w:p w14:paraId="05E6CA61" w14:textId="77777777" w:rsidR="00CA53DA" w:rsidRDefault="00CA53DA">
      <w:r>
        <w:t>• Harris, R. Laird, Gleason L. Archer Jr., and Bruce K. Waltke. Theological Wordbook of the Old Testament.</w:t>
      </w:r>
    </w:p>
    <w:p w14:paraId="39A7CB86" w14:textId="77777777" w:rsidR="00CA53DA" w:rsidRDefault="00CA53DA">
      <w:r>
        <w:t>• Strong, James. The New Strong's Expanded Exhaustive Concordance of the Bible.</w:t>
      </w:r>
    </w:p>
    <w:p w14:paraId="29B7B26E" w14:textId="7537B1CA" w:rsidR="004C5552" w:rsidRDefault="00CA53DA">
      <w:r>
        <w:t>• Liddell, Henry George, and Robert Scott. A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3D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A53DA"/>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CD4D5"/>
  <w15:chartTrackingRefBased/>
  <w15:docId w15:val="{690B1634-CEDE-4A0C-96D5-8B13AA0C1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5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5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3DA"/>
    <w:rPr>
      <w:rFonts w:eastAsiaTheme="majorEastAsia" w:cstheme="majorBidi"/>
      <w:color w:val="272727" w:themeColor="text1" w:themeTint="D8"/>
    </w:rPr>
  </w:style>
  <w:style w:type="paragraph" w:styleId="Title">
    <w:name w:val="Title"/>
    <w:basedOn w:val="Normal"/>
    <w:next w:val="Normal"/>
    <w:link w:val="TitleChar"/>
    <w:uiPriority w:val="10"/>
    <w:qFormat/>
    <w:rsid w:val="00CA5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3DA"/>
    <w:pPr>
      <w:spacing w:before="160"/>
      <w:jc w:val="center"/>
    </w:pPr>
    <w:rPr>
      <w:i/>
      <w:iCs/>
      <w:color w:val="404040" w:themeColor="text1" w:themeTint="BF"/>
    </w:rPr>
  </w:style>
  <w:style w:type="character" w:customStyle="1" w:styleId="QuoteChar">
    <w:name w:val="Quote Char"/>
    <w:basedOn w:val="DefaultParagraphFont"/>
    <w:link w:val="Quote"/>
    <w:uiPriority w:val="29"/>
    <w:rsid w:val="00CA53DA"/>
    <w:rPr>
      <w:i/>
      <w:iCs/>
      <w:color w:val="404040" w:themeColor="text1" w:themeTint="BF"/>
    </w:rPr>
  </w:style>
  <w:style w:type="paragraph" w:styleId="ListParagraph">
    <w:name w:val="List Paragraph"/>
    <w:basedOn w:val="Normal"/>
    <w:uiPriority w:val="34"/>
    <w:qFormat/>
    <w:rsid w:val="00CA53DA"/>
    <w:pPr>
      <w:ind w:left="720"/>
      <w:contextualSpacing/>
    </w:pPr>
  </w:style>
  <w:style w:type="character" w:styleId="IntenseEmphasis">
    <w:name w:val="Intense Emphasis"/>
    <w:basedOn w:val="DefaultParagraphFont"/>
    <w:uiPriority w:val="21"/>
    <w:qFormat/>
    <w:rsid w:val="00CA53DA"/>
    <w:rPr>
      <w:i/>
      <w:iCs/>
      <w:color w:val="2E74B5" w:themeColor="accent1" w:themeShade="BF"/>
    </w:rPr>
  </w:style>
  <w:style w:type="paragraph" w:styleId="IntenseQuote">
    <w:name w:val="Intense Quote"/>
    <w:basedOn w:val="Normal"/>
    <w:next w:val="Normal"/>
    <w:link w:val="IntenseQuoteChar"/>
    <w:uiPriority w:val="30"/>
    <w:qFormat/>
    <w:rsid w:val="00CA53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53DA"/>
    <w:rPr>
      <w:i/>
      <w:iCs/>
      <w:color w:val="2E74B5" w:themeColor="accent1" w:themeShade="BF"/>
    </w:rPr>
  </w:style>
  <w:style w:type="character" w:styleId="IntenseReference">
    <w:name w:val="Intense Reference"/>
    <w:basedOn w:val="DefaultParagraphFont"/>
    <w:uiPriority w:val="32"/>
    <w:qFormat/>
    <w:rsid w:val="00CA53D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835</Words>
  <Characters>4766</Characters>
  <Application>Microsoft Office Word</Application>
  <DocSecurity>0</DocSecurity>
  <Lines>39</Lines>
  <Paragraphs>11</Paragraphs>
  <ScaleCrop>false</ScaleCrop>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2026-08-14T11:30:00Z</dcterms:created>
  <dcterms:modified xsi:type="dcterms:W3CDTF">2026-08-14T11:30:00Z</dcterms:modified>
</cp:coreProperties>
</file>