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9CEAD" w14:textId="77777777" w:rsidR="00ED2353" w:rsidRPr="00ED2353" w:rsidRDefault="00ED2353">
      <w:pPr>
        <w:rPr>
          <w:b/>
        </w:rPr>
      </w:pPr>
      <w:r w:rsidRPr="00ED2353">
        <w:rPr>
          <w:b/>
        </w:rPr>
        <w:t>SOCKETS - ( 'eden , Strong's H134 )</w:t>
      </w:r>
    </w:p>
    <w:p w14:paraId="24D02E89" w14:textId="77777777" w:rsidR="00ED2353" w:rsidRDefault="00ED2353">
      <w:r w:rsidRPr="00ED2353">
        <w:rPr>
          <w:b/>
        </w:rPr>
        <w:t>Summary:</w:t>
      </w:r>
    </w:p>
    <w:p w14:paraId="06D765E4" w14:textId="77777777" w:rsidR="00ED2353" w:rsidRDefault="00ED2353">
      <w:r>
        <w:t>The Hebrew word 'eden refers to a base, pedestal, or socket that serves as a heavy, supportive foundation. In the context of the Tabernacle, these sockets were primarily made of silver (cast from the atonement money of the Israelites) or bronze, providing the heavy, stable foundation into which the wooden wall boards and pillars were fitted. The word is etymologically related to 'adon ("lord" or "master"), carrying a conceptual connection of strength, ownership, and sovereign support. In Exodus 40:18, as Moses sets up the Tabernacle, laying the 'eden is the very first step in constructing the sanctuary, symbolizing the essential, unshakeable foundation required for God's dwelling place among His people.</w:t>
      </w:r>
    </w:p>
    <w:p w14:paraId="2F88F798" w14:textId="77777777" w:rsidR="00ED2353" w:rsidRDefault="00ED2353"/>
    <w:p w14:paraId="12CCDC00" w14:textId="77777777" w:rsidR="00ED2353" w:rsidRDefault="00ED2353">
      <w:r w:rsidRPr="00ED2353">
        <w:rPr>
          <w:b/>
        </w:rPr>
        <w:t>Full Study:</w:t>
      </w:r>
    </w:p>
    <w:p w14:paraId="78C643A4" w14:textId="77777777" w:rsidR="00ED2353" w:rsidRDefault="00ED2353"/>
    <w:p w14:paraId="3B6310CD" w14:textId="77777777" w:rsidR="00ED2353" w:rsidRPr="00ED2353" w:rsidRDefault="00ED2353">
      <w:pPr>
        <w:rPr>
          <w:b/>
        </w:rPr>
      </w:pPr>
      <w:r w:rsidRPr="00ED2353">
        <w:rPr>
          <w:b/>
        </w:rPr>
        <w:t>1. Word Picture / Background</w:t>
      </w:r>
    </w:p>
    <w:p w14:paraId="6B7524B5" w14:textId="77777777" w:rsidR="00ED2353" w:rsidRDefault="00ED2353">
      <w:r>
        <w:t>The word 'eden designates a socket, base, or pedestal. It derives from an unused root meaning to rule or command, which is also the parent root of 'adon (lord, master, or ruler). The word picture is one of ultimate support, stability, and authority. Just as a lord or master serves as the pillar and support of a household or community, the 'eden serves as the physical foundation and anchor for a structure. In ancient Near Eastern construction, a socket was not a mere joint but a massive, heavy base designed to sink into the ground or rest firmly upon it, holding upright columns or frames perfectly plumb and secure against shifting desert winds.</w:t>
      </w:r>
    </w:p>
    <w:p w14:paraId="23D7F095" w14:textId="77777777" w:rsidR="00ED2353" w:rsidRDefault="00ED2353"/>
    <w:p w14:paraId="4EE475F7" w14:textId="77777777" w:rsidR="00ED2353" w:rsidRPr="00ED2353" w:rsidRDefault="00ED2353">
      <w:pPr>
        <w:rPr>
          <w:b/>
        </w:rPr>
      </w:pPr>
      <w:r w:rsidRPr="00ED2353">
        <w:rPr>
          <w:b/>
        </w:rPr>
        <w:t>2. Meaning / Lexical Definition</w:t>
      </w:r>
    </w:p>
    <w:p w14:paraId="5C24EA17" w14:textId="77777777" w:rsidR="00ED2353" w:rsidRDefault="00ED2353">
      <w:r>
        <w:t>The noun 'eden occurs 56 times in the Hebrew Bible, almost exclusively in the context of the Tabernacle's construction and once each in Job and Song of Solomon. It denotes:</w:t>
      </w:r>
    </w:p>
    <w:p w14:paraId="512B93FA" w14:textId="77777777" w:rsidR="00ED2353" w:rsidRDefault="00ED2353">
      <w:r>
        <w:t>• A foundation socket or pedestal made of metal (silver or bronze) used to receive the tenons (prongs) of the Tabernacle's wooden frames (boards) and pillars.</w:t>
      </w:r>
    </w:p>
    <w:p w14:paraId="086F3B8B" w14:textId="77777777" w:rsidR="00ED2353" w:rsidRDefault="00ED2353">
      <w:r>
        <w:t>• A base or foundation of the earth, used metaphorically to describe the creation and stability of the physical world.</w:t>
      </w:r>
    </w:p>
    <w:p w14:paraId="349ED100" w14:textId="77777777" w:rsidR="00ED2353" w:rsidRDefault="00ED2353">
      <w:r>
        <w:t>• Pedestals or bases of columns, illustrating structural support and beauty.</w:t>
      </w:r>
    </w:p>
    <w:p w14:paraId="37D98D28" w14:textId="77777777" w:rsidR="00ED2353" w:rsidRDefault="00ED2353">
      <w:r>
        <w:t>The term always signifies a load-bearing foundation designed to receive and lock another structural component into place.</w:t>
      </w:r>
    </w:p>
    <w:p w14:paraId="65C148A2" w14:textId="77777777" w:rsidR="00ED2353" w:rsidRDefault="00ED2353"/>
    <w:p w14:paraId="4A39355E" w14:textId="77777777" w:rsidR="00ED2353" w:rsidRPr="00ED2353" w:rsidRDefault="00ED2353">
      <w:pPr>
        <w:rPr>
          <w:b/>
        </w:rPr>
      </w:pPr>
      <w:r w:rsidRPr="00ED2353">
        <w:rPr>
          <w:b/>
        </w:rPr>
        <w:t>3. Usage and Word Pictures</w:t>
      </w:r>
    </w:p>
    <w:p w14:paraId="02899FB0" w14:textId="77777777" w:rsidR="00ED2353" w:rsidRDefault="00ED2353">
      <w:r>
        <w:t>The Tabernacle utilized two primary types of sockets:</w:t>
      </w:r>
    </w:p>
    <w:p w14:paraId="645B7EDC" w14:textId="77777777" w:rsidR="00ED2353" w:rsidRDefault="00ED2353">
      <w:r>
        <w:t>• Silver Sockets: Ninety-six silver sockets formed the continuous, heavy foundation for the wooden boards of the sanctuary's north, south, and west walls. An additional four silver sockets supported the pillars for the inner veil separating the Holy Place from the Most Holy Place. Each socket weighed one talent (approximately 75 pounds), totaling nearly four tons of silver for the wall foundation alone. This massive weight anchored the portable structure firmly in the desert sand.</w:t>
      </w:r>
    </w:p>
    <w:p w14:paraId="2F4D78AF" w14:textId="77777777" w:rsidR="00ED2353" w:rsidRDefault="00ED2353">
      <w:r>
        <w:t>• Bronze Sockets: Bronze sockets were used for the five pillars at the entrance of the Tabernacle tent and the sixty pillars supporting the linen hangings of the outer court.</w:t>
      </w:r>
    </w:p>
    <w:p w14:paraId="59DB277B" w14:textId="77777777" w:rsidR="00ED2353" w:rsidRDefault="00ED2353">
      <w:r>
        <w:t>• Poetic Word Pictures: In Job 38:6, God asks, "To what were its foundations fastened?" comparing the creation of the earth to the building of a majestic structure with laid sockets. In Song of Solomon 5:15, the beloved's legs are described as "pillars of marble set on bases of fine gold," depicting strength, stability, and exquisite value.</w:t>
      </w:r>
    </w:p>
    <w:p w14:paraId="0F074AF4" w14:textId="77777777" w:rsidR="00ED2353" w:rsidRDefault="00ED2353"/>
    <w:p w14:paraId="32CB8328" w14:textId="77777777" w:rsidR="00ED2353" w:rsidRPr="00ED2353" w:rsidRDefault="00ED2353">
      <w:pPr>
        <w:rPr>
          <w:b/>
        </w:rPr>
      </w:pPr>
      <w:r w:rsidRPr="00ED2353">
        <w:rPr>
          <w:b/>
        </w:rPr>
        <w:t>4. Theological Implications</w:t>
      </w:r>
    </w:p>
    <w:p w14:paraId="15FED96C" w14:textId="77777777" w:rsidR="00ED2353" w:rsidRDefault="00ED2353">
      <w:r>
        <w:t>The silver sockets of the Tabernacle carry profound theological significance:</w:t>
      </w:r>
    </w:p>
    <w:p w14:paraId="2300C3A4" w14:textId="77777777" w:rsidR="00ED2353" w:rsidRDefault="00ED2353">
      <w:r>
        <w:t>• The Foundation of Redemption: The silver used to cast these sockets was obtained from the "atonement money" (half-shekel of silver) required from every Israelite male during the census. This ransom money leveled all of Israel; rich and poor paid the exact same amount. The entire sanctuary—the dwelling place of God—literally rested upon the silver of redemption.</w:t>
      </w:r>
    </w:p>
    <w:p w14:paraId="5B0E6CB8" w14:textId="77777777" w:rsidR="00ED2353" w:rsidRDefault="00ED2353">
      <w:r>
        <w:t>• Immovable Holiness: The heavy sockets insulated the holy structure from direct contact with the common, shifting desert sand. This represents the separation of God’s dwelling place from the fallen, unstable world, establishing His presence on a holy, uncompromised foundation.</w:t>
      </w:r>
    </w:p>
    <w:p w14:paraId="32F8E7E6" w14:textId="77777777" w:rsidR="00ED2353" w:rsidRDefault="00ED2353">
      <w:r>
        <w:t>• Christological Connection: In Christian theology, these foundation sockets foreshadow Jesus Christ as the true foundation of the Church. Just as the Tabernacle boards were joined to and rested upon the silver of redemption, believers are joined to and established upon the finished work of Christ's redemption (1 Corinthians 3:11; Ephesians 2:20).</w:t>
      </w:r>
    </w:p>
    <w:p w14:paraId="1F6AE179" w14:textId="77777777" w:rsidR="00ED2353" w:rsidRDefault="00ED2353"/>
    <w:p w14:paraId="0E0FE1B2" w14:textId="77777777" w:rsidR="00ED2353" w:rsidRPr="00ED2353" w:rsidRDefault="00ED2353">
      <w:pPr>
        <w:rPr>
          <w:b/>
        </w:rPr>
      </w:pPr>
      <w:r w:rsidRPr="00ED2353">
        <w:rPr>
          <w:b/>
        </w:rPr>
        <w:t>5. Contextual Nuance in the Passage</w:t>
      </w:r>
    </w:p>
    <w:p w14:paraId="4D7ACA44" w14:textId="77777777" w:rsidR="00ED2353" w:rsidRDefault="00ED2353">
      <w:r>
        <w:t xml:space="preserve">In Exodus 40:18, Moses executes the final assembly of the Tabernacle on the first day of the first month of the second year after leaving Egypt. The order of operations is highly deliberate: "Moses raised up the tabernacle, laid its sockets, set up its boards, put in its bars, and raised up its pillars." </w:t>
      </w:r>
    </w:p>
    <w:p w14:paraId="225B7C16" w14:textId="77777777" w:rsidR="00ED2353" w:rsidRDefault="00ED2353">
      <w:r>
        <w:t>The laying of the sockets ('eden) is the indispensable first step. Without the heavy silver and bronze bases firmly aligned and leveled in the sand, the wooden frames would have no stability, the bars could not hold them together, and the entire structure would collapse under its own weight or be swept away by desert storms. The passage emphasizes that divine service and worship must begin with the proper, God-ordained foundation.</w:t>
      </w:r>
    </w:p>
    <w:p w14:paraId="5C505C6A" w14:textId="77777777" w:rsidR="00ED2353" w:rsidRDefault="00ED2353"/>
    <w:p w14:paraId="2CDB1FF8" w14:textId="77777777" w:rsidR="00ED2353" w:rsidRPr="00ED2353" w:rsidRDefault="00ED2353">
      <w:pPr>
        <w:rPr>
          <w:b/>
        </w:rPr>
      </w:pPr>
      <w:r w:rsidRPr="00ED2353">
        <w:rPr>
          <w:b/>
        </w:rPr>
        <w:t>6. Key Uses in Other Verses (NKJV)</w:t>
      </w:r>
    </w:p>
    <w:p w14:paraId="05D3667C" w14:textId="77777777" w:rsidR="00ED2353" w:rsidRDefault="00ED2353">
      <w:r>
        <w:t>• Exodus 26:19 – "You shall make forty sockets of silver under the twenty boards: two sockets under each of the first two boards for its two tenons, and two sockets under each of the next board for its two tenons."</w:t>
      </w:r>
    </w:p>
    <w:p w14:paraId="6DEF5C16" w14:textId="77777777" w:rsidR="00ED2353" w:rsidRDefault="00ED2353">
      <w:r>
        <w:t>• Exodus 38:27 – "And the hundred talents of silver were for casting the sockets of the sanctuary and the sockets of the veil: a hundred sockets for the hundred talents, one talent for each socket."</w:t>
      </w:r>
    </w:p>
    <w:p w14:paraId="494EEB15" w14:textId="77777777" w:rsidR="00ED2353" w:rsidRDefault="00ED2353">
      <w:r>
        <w:t>• Job 38:6 – "To what were its foundations fastened? Or who laid its cornerstone,"</w:t>
      </w:r>
    </w:p>
    <w:p w14:paraId="79BC168D" w14:textId="77777777" w:rsidR="00ED2353" w:rsidRDefault="00ED2353">
      <w:r>
        <w:t>• Song of Solomon 5:15 – "His legs are pillars of marble set on bases of fine gold. His countenance is like Lebanon, excellent as the cedars."</w:t>
      </w:r>
    </w:p>
    <w:p w14:paraId="63236108" w14:textId="77777777" w:rsidR="00ED2353" w:rsidRDefault="00ED2353"/>
    <w:p w14:paraId="5BF0F938" w14:textId="77777777" w:rsidR="00ED2353" w:rsidRPr="00ED2353" w:rsidRDefault="00ED2353">
      <w:pPr>
        <w:rPr>
          <w:b/>
        </w:rPr>
      </w:pPr>
      <w:r w:rsidRPr="00ED2353">
        <w:rPr>
          <w:b/>
        </w:rPr>
        <w:t>7. Other Relevant Insights</w:t>
      </w:r>
    </w:p>
    <w:p w14:paraId="51B78E15" w14:textId="77777777" w:rsidR="00ED2353" w:rsidRDefault="00ED2353">
      <w:r>
        <w:t>The weight of a single socket—one talent (about 75 pounds or 34 kilograms)—is a detail of remarkable engineering. Because the Tabernacle was a portable structure, it had no deep trenches or stone foundations dug into the earth. The weight of the silver sockets acted as a gravity-anchored foundation system. This allowed the entire structure to be erected quickly and disassembled easily for transport by the Levites (specifically the Merarites, who were charged with carrying the boards, bars, pillars, and sockets), while still providing the structural rigidity of a permanent temple.</w:t>
      </w:r>
    </w:p>
    <w:p w14:paraId="706C1ADD" w14:textId="77777777" w:rsidR="00ED2353" w:rsidRDefault="00ED2353"/>
    <w:p w14:paraId="4CAEE56F" w14:textId="77777777" w:rsidR="00ED2353" w:rsidRPr="00ED2353" w:rsidRDefault="00ED2353">
      <w:pPr>
        <w:rPr>
          <w:b/>
        </w:rPr>
      </w:pPr>
      <w:r w:rsidRPr="00ED2353">
        <w:rPr>
          <w:b/>
        </w:rPr>
        <w:t>8. References</w:t>
      </w:r>
    </w:p>
    <w:p w14:paraId="04D8F2D4" w14:textId="77777777" w:rsidR="00ED2353" w:rsidRDefault="00ED2353">
      <w:r>
        <w:t>• Brown, Francis, S.R. Driver, and Charles A. Briggs. The Brown-Driver-Briggs Hebrew and English Lexicon.</w:t>
      </w:r>
    </w:p>
    <w:p w14:paraId="1D78B208" w14:textId="77777777" w:rsidR="00ED2353" w:rsidRDefault="00ED2353">
      <w:r>
        <w:t>• Harris, R. Laird, Gleason L. Archer Jr., and Bruce K. Waltke. Theological Wordbook of the Old Testament.</w:t>
      </w:r>
    </w:p>
    <w:p w14:paraId="1A9FC3CB" w14:textId="77777777" w:rsidR="00ED2353" w:rsidRDefault="00ED2353">
      <w:r>
        <w:t>• Koehler, Ludwig, and Walter Baumgartner. The Hebrew and Aramaic Lexicon of the Old Testament.</w:t>
      </w:r>
    </w:p>
    <w:p w14:paraId="3C30274C" w14:textId="77777777" w:rsidR="00ED2353" w:rsidRDefault="00ED2353">
      <w:r>
        <w:t>• Spurgeon, Charles H. Sermons on the Tabernacle.</w:t>
      </w:r>
    </w:p>
    <w:p w14:paraId="5FD889E3" w14:textId="1E605784" w:rsidR="004C5552" w:rsidRDefault="00ED2353">
      <w:r>
        <w:t>• Zodhiates, Spiros. The Complete Word Study Dictionary: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35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D2353"/>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E0B2A"/>
  <w15:chartTrackingRefBased/>
  <w15:docId w15:val="{2AAB1BBF-A9EF-48DE-B8B7-3E018B0F5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2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2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353"/>
    <w:rPr>
      <w:rFonts w:eastAsiaTheme="majorEastAsia" w:cstheme="majorBidi"/>
      <w:color w:val="272727" w:themeColor="text1" w:themeTint="D8"/>
    </w:rPr>
  </w:style>
  <w:style w:type="paragraph" w:styleId="Title">
    <w:name w:val="Title"/>
    <w:basedOn w:val="Normal"/>
    <w:next w:val="Normal"/>
    <w:link w:val="TitleChar"/>
    <w:uiPriority w:val="10"/>
    <w:qFormat/>
    <w:rsid w:val="00ED2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353"/>
    <w:pPr>
      <w:spacing w:before="160"/>
      <w:jc w:val="center"/>
    </w:pPr>
    <w:rPr>
      <w:i/>
      <w:iCs/>
      <w:color w:val="404040" w:themeColor="text1" w:themeTint="BF"/>
    </w:rPr>
  </w:style>
  <w:style w:type="character" w:customStyle="1" w:styleId="QuoteChar">
    <w:name w:val="Quote Char"/>
    <w:basedOn w:val="DefaultParagraphFont"/>
    <w:link w:val="Quote"/>
    <w:uiPriority w:val="29"/>
    <w:rsid w:val="00ED2353"/>
    <w:rPr>
      <w:i/>
      <w:iCs/>
      <w:color w:val="404040" w:themeColor="text1" w:themeTint="BF"/>
    </w:rPr>
  </w:style>
  <w:style w:type="paragraph" w:styleId="ListParagraph">
    <w:name w:val="List Paragraph"/>
    <w:basedOn w:val="Normal"/>
    <w:uiPriority w:val="34"/>
    <w:qFormat/>
    <w:rsid w:val="00ED2353"/>
    <w:pPr>
      <w:ind w:left="720"/>
      <w:contextualSpacing/>
    </w:pPr>
  </w:style>
  <w:style w:type="character" w:styleId="IntenseEmphasis">
    <w:name w:val="Intense Emphasis"/>
    <w:basedOn w:val="DefaultParagraphFont"/>
    <w:uiPriority w:val="21"/>
    <w:qFormat/>
    <w:rsid w:val="00ED2353"/>
    <w:rPr>
      <w:i/>
      <w:iCs/>
      <w:color w:val="2E74B5" w:themeColor="accent1" w:themeShade="BF"/>
    </w:rPr>
  </w:style>
  <w:style w:type="paragraph" w:styleId="IntenseQuote">
    <w:name w:val="Intense Quote"/>
    <w:basedOn w:val="Normal"/>
    <w:next w:val="Normal"/>
    <w:link w:val="IntenseQuoteChar"/>
    <w:uiPriority w:val="30"/>
    <w:qFormat/>
    <w:rsid w:val="00ED23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2353"/>
    <w:rPr>
      <w:i/>
      <w:iCs/>
      <w:color w:val="2E74B5" w:themeColor="accent1" w:themeShade="BF"/>
    </w:rPr>
  </w:style>
  <w:style w:type="character" w:styleId="IntenseReference">
    <w:name w:val="Intense Reference"/>
    <w:basedOn w:val="DefaultParagraphFont"/>
    <w:uiPriority w:val="32"/>
    <w:qFormat/>
    <w:rsid w:val="00ED23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1020</Words>
  <Characters>5820</Characters>
  <Application>Microsoft Office Word</Application>
  <DocSecurity>0</DocSecurity>
  <Lines>48</Lines>
  <Paragraphs>13</Paragraphs>
  <ScaleCrop>false</ScaleCrop>
  <Company/>
  <LinksUpToDate>false</LinksUpToDate>
  <CharactersWithSpaces>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2026-08-14T11:37:00Z</dcterms:created>
  <dcterms:modified xsi:type="dcterms:W3CDTF">2026-08-14T11:38:00Z</dcterms:modified>
</cp:coreProperties>
</file>