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6DF6" w14:textId="77777777" w:rsidR="008E48FA" w:rsidRPr="008E48FA" w:rsidRDefault="008E48FA">
      <w:pPr>
        <w:rPr>
          <w:b/>
        </w:rPr>
      </w:pPr>
      <w:r w:rsidRPr="008E48FA">
        <w:rPr>
          <w:b/>
        </w:rPr>
        <w:t>FINISHED - (kalah, Strong's H3615)</w:t>
      </w:r>
    </w:p>
    <w:p w14:paraId="454A61ED" w14:textId="77777777" w:rsidR="008E48FA" w:rsidRDefault="008E48FA">
      <w:r w:rsidRPr="008E48FA">
        <w:rPr>
          <w:b/>
        </w:rPr>
        <w:t>Summary:</w:t>
      </w:r>
    </w:p>
    <w:p w14:paraId="26B7862A" w14:textId="77777777" w:rsidR="008E48FA" w:rsidRDefault="008E48FA">
      <w:r>
        <w:t>The Hebrew word kalah refers to bringing a process or task to its absolute completion, fulfillment, or end. In Exodus 40:33, it denotes Moses' final completion of the Tabernacle construction. This represents the total realization of the divine blueprint given on Mount Sinai, signifying that everything was done precisely as commanded and paving the way for the glory of God to descend and dwell among His people.</w:t>
      </w:r>
    </w:p>
    <w:p w14:paraId="2635DB82" w14:textId="77777777" w:rsidR="008E48FA" w:rsidRDefault="008E48FA"/>
    <w:p w14:paraId="653CCD35" w14:textId="77777777" w:rsidR="008E48FA" w:rsidRDefault="008E48FA">
      <w:r w:rsidRPr="008E48FA">
        <w:rPr>
          <w:b/>
        </w:rPr>
        <w:t>Full Study:</w:t>
      </w:r>
    </w:p>
    <w:p w14:paraId="5C8B0ABB" w14:textId="77777777" w:rsidR="008E48FA" w:rsidRDefault="008E48FA"/>
    <w:p w14:paraId="5375EEE3" w14:textId="77777777" w:rsidR="008E48FA" w:rsidRPr="008E48FA" w:rsidRDefault="008E48FA">
      <w:pPr>
        <w:rPr>
          <w:b/>
        </w:rPr>
      </w:pPr>
      <w:r w:rsidRPr="008E48FA">
        <w:rPr>
          <w:b/>
        </w:rPr>
        <w:t xml:space="preserve"> 1. Word Picture / Background</w:t>
      </w:r>
    </w:p>
    <w:p w14:paraId="2FDA976E" w14:textId="77777777" w:rsidR="008E48FA" w:rsidRDefault="008E48FA">
      <w:r>
        <w:t xml:space="preserve">The root kalah carries the primary idea of bringing something to an end, finishing a process, or completing a task so that nothing else remains to be done. In some contexts, the word can have a negative connotation, such as being spent, exhausted, consumed, or brought to ruin (such as failing eyes or a consumed crop). However, in a constructive or creative context, it describes the satisfying conclusion of a significant project. </w:t>
      </w:r>
    </w:p>
    <w:p w14:paraId="698A9CCD" w14:textId="77777777" w:rsidR="008E48FA" w:rsidRDefault="008E48FA"/>
    <w:p w14:paraId="56704445" w14:textId="77777777" w:rsidR="008E48FA" w:rsidRDefault="008E48FA">
      <w:r>
        <w:t>The ultimate background of this word is found in the creation narrative. It is the very word used to describe God completing the heavens and the earth. The historical and cultural backdrop of the Tabernacle's completion echoes this cosmic ordering, where chaotic materials are brought into perfect, functional order according to a divine plan.</w:t>
      </w:r>
    </w:p>
    <w:p w14:paraId="5F96EFA4" w14:textId="77777777" w:rsidR="008E48FA" w:rsidRDefault="008E48FA"/>
    <w:p w14:paraId="56F42B35" w14:textId="77777777" w:rsidR="008E48FA" w:rsidRPr="008E48FA" w:rsidRDefault="008E48FA">
      <w:pPr>
        <w:rPr>
          <w:b/>
        </w:rPr>
      </w:pPr>
      <w:r w:rsidRPr="008E48FA">
        <w:rPr>
          <w:b/>
        </w:rPr>
        <w:t xml:space="preserve"> 2. Meaning / Lexical Definition</w:t>
      </w:r>
    </w:p>
    <w:p w14:paraId="2A11BFE7" w14:textId="77777777" w:rsidR="008E48FA" w:rsidRDefault="008E48FA">
      <w:r>
        <w:t>• Kalah is a versatile verb with several nuances depending on its grammatical stem. In Exodus 40:33, it appears in the Piel (intensive/causative) stem as way-</w:t>
      </w:r>
      <w:r>
        <w:rPr>
          <w:rFonts w:ascii="Calibri" w:hAnsi="Calibri" w:cs="Calibri"/>
        </w:rPr>
        <w:t>ḵ</w:t>
      </w:r>
      <w:r>
        <w:t>al ("and he finished").</w:t>
      </w:r>
    </w:p>
    <w:p w14:paraId="1752CF03" w14:textId="77777777" w:rsidR="008E48FA" w:rsidRDefault="008E48FA">
      <w:r>
        <w:t>• To complete or bring to an end: To finish performing a specific task or work.</w:t>
      </w:r>
    </w:p>
    <w:p w14:paraId="45C6C876" w14:textId="77777777" w:rsidR="008E48FA" w:rsidRDefault="008E48FA">
      <w:r>
        <w:t>• To accomplish or fulfill: To carry out a plan, vow, or command to its exact specifications.</w:t>
      </w:r>
    </w:p>
    <w:p w14:paraId="3F920848" w14:textId="77777777" w:rsidR="008E48FA" w:rsidRDefault="008E48FA">
      <w:r>
        <w:t>• To cease or stop: To finish speaking, crying, or performing an action.</w:t>
      </w:r>
    </w:p>
    <w:p w14:paraId="0943B8CE" w14:textId="77777777" w:rsidR="008E48FA" w:rsidRDefault="008E48FA">
      <w:r>
        <w:t>• To consume or exhaust: To spend entirely or bring to an end by destruction (in other stems/contexts).</w:t>
      </w:r>
    </w:p>
    <w:p w14:paraId="7F45E91A" w14:textId="77777777" w:rsidR="008E48FA" w:rsidRDefault="008E48FA"/>
    <w:p w14:paraId="2EA7ECC8" w14:textId="77777777" w:rsidR="008E48FA" w:rsidRDefault="008E48FA">
      <w:r>
        <w:t>In this specific passage, the Piel stem emphasizes the deliberate, active, and thorough execution of the work. Moses did not merely stop working; he brought the entire multi-faceted construction project to its absolute and perfect completion.</w:t>
      </w:r>
    </w:p>
    <w:p w14:paraId="03A3B32D" w14:textId="77777777" w:rsidR="008E48FA" w:rsidRDefault="008E48FA"/>
    <w:p w14:paraId="166F16D0" w14:textId="77777777" w:rsidR="008E48FA" w:rsidRPr="008E48FA" w:rsidRDefault="008E48FA">
      <w:pPr>
        <w:rPr>
          <w:b/>
        </w:rPr>
      </w:pPr>
      <w:r w:rsidRPr="008E48FA">
        <w:rPr>
          <w:b/>
        </w:rPr>
        <w:t xml:space="preserve"> 3. Usage and Word Pictures</w:t>
      </w:r>
    </w:p>
    <w:p w14:paraId="07AB5904" w14:textId="77777777" w:rsidR="008E48FA" w:rsidRDefault="008E48FA">
      <w:r>
        <w:t>The word pictures associated with kalah vary widely based on context:</w:t>
      </w:r>
    </w:p>
    <w:p w14:paraId="5B6A338D" w14:textId="77777777" w:rsidR="008E48FA" w:rsidRDefault="008E48FA">
      <w:r>
        <w:t>• The Completed Work: Like a craftsman stepping back from a finished masterpiece, kalah represents the moment where the actual matches the ideal. There are no loose ends; the work is whole.</w:t>
      </w:r>
    </w:p>
    <w:p w14:paraId="28672675" w14:textId="77777777" w:rsidR="008E48FA" w:rsidRDefault="008E48FA">
      <w:r>
        <w:t>• The Spent Vessel: In its negative usage, kalah is pictured as a container poured out until empty, or eyes failing and growing dim from weeping, showing that strength or resources have been completely exhausted.</w:t>
      </w:r>
    </w:p>
    <w:p w14:paraId="31EE2F50" w14:textId="77777777" w:rsidR="008E48FA" w:rsidRDefault="008E48FA">
      <w:r>
        <w:t>• The Consuming Fire: It is used to describe wrath or judgment that completely consumes or wipes out an object of anger, leaving nothing behind.</w:t>
      </w:r>
    </w:p>
    <w:p w14:paraId="40FF90F8" w14:textId="77777777" w:rsidR="008E48FA" w:rsidRDefault="008E48FA"/>
    <w:p w14:paraId="060FC3A0" w14:textId="77777777" w:rsidR="008E48FA" w:rsidRDefault="008E48FA">
      <w:r>
        <w:t>In Exodus 40:33, the positive word picture of the completed masterpiece is in view. It is the transition from labor to rest, and from preparation to occupation.</w:t>
      </w:r>
    </w:p>
    <w:p w14:paraId="492E9421" w14:textId="77777777" w:rsidR="008E48FA" w:rsidRDefault="008E48FA"/>
    <w:p w14:paraId="59A9E90A" w14:textId="77777777" w:rsidR="008E48FA" w:rsidRPr="008E48FA" w:rsidRDefault="008E48FA">
      <w:pPr>
        <w:rPr>
          <w:b/>
        </w:rPr>
      </w:pPr>
      <w:r w:rsidRPr="008E48FA">
        <w:rPr>
          <w:b/>
        </w:rPr>
        <w:t xml:space="preserve"> 4. Theological Implications</w:t>
      </w:r>
    </w:p>
    <w:p w14:paraId="41903BC1" w14:textId="77777777" w:rsidR="008E48FA" w:rsidRDefault="008E48FA">
      <w:r>
        <w:t>The use of kalah in Exodus 40:33 contains profound theological links to the book of Genesis:</w:t>
      </w:r>
    </w:p>
    <w:p w14:paraId="2CC5C66A" w14:textId="77777777" w:rsidR="008E48FA" w:rsidRDefault="008E48FA">
      <w:r>
        <w:t>• The Creation Parallel: The completion of the Tabernacle deliberately mirrors the completion of creation. Just as "the heavens and the earth were finished (kalah)" (Genesis 2:1) and "God ended (kalah) His work" (Genesis 2:2), so "Moses finished (kalah) the work" (Exodus 40:33). The Tabernacle is presented as a microcosm of creation—a sacred sanctuary where God dwells with His people, mirroring His original design for Eden.</w:t>
      </w:r>
    </w:p>
    <w:p w14:paraId="38C241D2" w14:textId="77777777" w:rsidR="008E48FA" w:rsidRDefault="008E48FA">
      <w:r>
        <w:t>• Divine Approval and Presence: God does not inhabit an incomplete structure. The finishing of the work according to the divine pattern was the prerequisite for the glory of the Lord to fill the Tabernacle (Exodus 40:34). It shows that God's presence dwells where His commands are fully executed.</w:t>
      </w:r>
    </w:p>
    <w:p w14:paraId="571C2620" w14:textId="77777777" w:rsidR="008E48FA" w:rsidRDefault="008E48FA">
      <w:r>
        <w:t>• The Faithful Mediator: Moses is shown to be a faithful servant in all God’s house (Hebrews 3:5). His finishing of the work demonstrates his complete obedience as the mediator of the Old Covenant.</w:t>
      </w:r>
    </w:p>
    <w:p w14:paraId="1A85DBDB" w14:textId="77777777" w:rsidR="008E48FA" w:rsidRDefault="008E48FA"/>
    <w:p w14:paraId="49849344" w14:textId="77777777" w:rsidR="008E48FA" w:rsidRPr="008E48FA" w:rsidRDefault="008E48FA">
      <w:pPr>
        <w:rPr>
          <w:b/>
        </w:rPr>
      </w:pPr>
      <w:r w:rsidRPr="008E48FA">
        <w:rPr>
          <w:b/>
        </w:rPr>
        <w:t xml:space="preserve"> 5. Contextual Nuance in the Passage</w:t>
      </w:r>
    </w:p>
    <w:p w14:paraId="5DD85229" w14:textId="77777777" w:rsidR="008E48FA" w:rsidRDefault="008E48FA">
      <w:r>
        <w:t xml:space="preserve">Exodus 40 serves as the grand climax of the book of Exodus. After chapters of instructions, rebellion, restoration, and meticulous crafting, all the pieces of the Tabernacle are finally assembled on the first day of the first month. </w:t>
      </w:r>
    </w:p>
    <w:p w14:paraId="547EC1F5" w14:textId="77777777" w:rsidR="008E48FA" w:rsidRDefault="008E48FA"/>
    <w:p w14:paraId="0BEDF528" w14:textId="77777777" w:rsidR="008E48FA" w:rsidRDefault="008E48FA">
      <w:r>
        <w:t>When the text states, "So Moses finished the work," it acts as a dividing line in redemptive history. The transition is stark: up to this point, human hands are busy building, raising, and hanging. The moment Moses finished, human activity ceased, and divine activity began. The immediate result of this completion is that the cloud covered the tabernacle and the glory of Yahweh filled it. The nuance is that human obedience in finishing what God commanded opens the door for God’s glorious presence to dwell visible among them.</w:t>
      </w:r>
    </w:p>
    <w:p w14:paraId="0C3F7951" w14:textId="77777777" w:rsidR="008E48FA" w:rsidRDefault="008E48FA"/>
    <w:p w14:paraId="67320B69" w14:textId="77777777" w:rsidR="008E48FA" w:rsidRPr="008E48FA" w:rsidRDefault="008E48FA">
      <w:pPr>
        <w:rPr>
          <w:b/>
        </w:rPr>
      </w:pPr>
      <w:r w:rsidRPr="008E48FA">
        <w:rPr>
          <w:b/>
        </w:rPr>
        <w:t xml:space="preserve"> 6. Key Uses in Other Verses (NKJV)</w:t>
      </w:r>
    </w:p>
    <w:p w14:paraId="4F835F6F" w14:textId="77777777" w:rsidR="008E48FA" w:rsidRDefault="008E48FA">
      <w:r>
        <w:t>• Genesis 2:2: "And on the seventh day God ended His work which He had done, and He rested on the seventh day..."</w:t>
      </w:r>
    </w:p>
    <w:p w14:paraId="24B87A8E" w14:textId="77777777" w:rsidR="008E48FA" w:rsidRDefault="008E48FA">
      <w:r>
        <w:t>• Genesis 6:16: "You shall make a window for the ark, and you shall finish it to a cubit from above..."</w:t>
      </w:r>
    </w:p>
    <w:p w14:paraId="3CD81185" w14:textId="77777777" w:rsidR="008E48FA" w:rsidRDefault="008E48FA">
      <w:r>
        <w:t>• 1 Kings 6:38: "And in the eleventh year... the house was finished in all its details and according to all its plans."</w:t>
      </w:r>
    </w:p>
    <w:p w14:paraId="498DD75B" w14:textId="77777777" w:rsidR="008E48FA" w:rsidRDefault="008E48FA">
      <w:r>
        <w:t>• 2 Chronicles 7:1: "When Solomon had finished praying, fire came down from heaven and consumed the burnt offering..."</w:t>
      </w:r>
    </w:p>
    <w:p w14:paraId="4174D991" w14:textId="77777777" w:rsidR="008E48FA" w:rsidRDefault="008E48FA"/>
    <w:p w14:paraId="26F531A3" w14:textId="77777777" w:rsidR="008E48FA" w:rsidRPr="008E48FA" w:rsidRDefault="008E48FA">
      <w:pPr>
        <w:rPr>
          <w:b/>
        </w:rPr>
      </w:pPr>
      <w:r w:rsidRPr="008E48FA">
        <w:rPr>
          <w:b/>
        </w:rPr>
        <w:t xml:space="preserve"> 7. Other Relevant Insights</w:t>
      </w:r>
    </w:p>
    <w:p w14:paraId="7BFDE438" w14:textId="77777777" w:rsidR="008E48FA" w:rsidRDefault="008E48FA">
      <w:r>
        <w:t xml:space="preserve">In the Greek translation of the Old Testament (the Septuagint), kalah in Exodus 40:33 is translated using the verb synteleo, which means to bring to a joint completion or to fully accomplish. </w:t>
      </w:r>
    </w:p>
    <w:p w14:paraId="04153F83" w14:textId="77777777" w:rsidR="008E48FA" w:rsidRDefault="008E48FA"/>
    <w:p w14:paraId="15BE9972" w14:textId="77777777" w:rsidR="008E48FA" w:rsidRDefault="008E48FA">
      <w:r>
        <w:t>This Greek concept of completion (teleo) carries over beautifully into the New Testament. When Jesus hung upon the cross, having fulfilled every detail of the Father's plan for redemption and having offered Himself as the ultimate sacrifice, He cried out, "Tetelestai"—"It is finished!" (John 19:30). Just as Moses finished the work of the earthly Tabernacle so God could dwell with man, Jesus finished the work of the ultimate redemption so that humanity could eternally dwell with God.</w:t>
      </w:r>
    </w:p>
    <w:p w14:paraId="541D450A" w14:textId="77777777" w:rsidR="008E48FA" w:rsidRDefault="008E48FA"/>
    <w:p w14:paraId="329CD3F3" w14:textId="77777777" w:rsidR="008E48FA" w:rsidRPr="008E48FA" w:rsidRDefault="008E48FA">
      <w:pPr>
        <w:rPr>
          <w:b/>
        </w:rPr>
      </w:pPr>
      <w:r w:rsidRPr="008E48FA">
        <w:rPr>
          <w:b/>
        </w:rPr>
        <w:t xml:space="preserve"> 8. References</w:t>
      </w:r>
    </w:p>
    <w:p w14:paraId="3B9F019A" w14:textId="77777777" w:rsidR="008E48FA" w:rsidRDefault="008E48FA">
      <w:r>
        <w:t>• Brown-Driver-Briggs Hebrew and English Lexicon (BDB)</w:t>
      </w:r>
    </w:p>
    <w:p w14:paraId="4025C53E" w14:textId="77777777" w:rsidR="008E48FA" w:rsidRDefault="008E48FA">
      <w:r>
        <w:t>• Hebrew and Aramaic Lexicon of the Old Testament (HALOT)</w:t>
      </w:r>
    </w:p>
    <w:p w14:paraId="093CBA2D" w14:textId="77777777" w:rsidR="008E48FA" w:rsidRDefault="008E48FA">
      <w:r>
        <w:t>• Theological Wordbook of the Old Testament (TWOT)</w:t>
      </w:r>
    </w:p>
    <w:p w14:paraId="2EC095CF" w14:textId="77777777" w:rsidR="008E48FA" w:rsidRDefault="008E48FA">
      <w:r>
        <w:t>• New International Dictionary of Old Testament Theology and Exegesis (NIDOTTE)</w:t>
      </w:r>
    </w:p>
    <w:p w14:paraId="59BE6E1B" w14:textId="2D4000F0" w:rsidR="004C5552" w:rsidRDefault="008E48FA">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8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E48F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42FE7"/>
  <w15:chartTrackingRefBased/>
  <w15:docId w15:val="{978BE555-4725-4197-A999-555D0BDDF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4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4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8FA"/>
    <w:rPr>
      <w:rFonts w:eastAsiaTheme="majorEastAsia" w:cstheme="majorBidi"/>
      <w:color w:val="272727" w:themeColor="text1" w:themeTint="D8"/>
    </w:rPr>
  </w:style>
  <w:style w:type="paragraph" w:styleId="Title">
    <w:name w:val="Title"/>
    <w:basedOn w:val="Normal"/>
    <w:next w:val="Normal"/>
    <w:link w:val="TitleChar"/>
    <w:uiPriority w:val="10"/>
    <w:qFormat/>
    <w:rsid w:val="008E4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8FA"/>
    <w:pPr>
      <w:spacing w:before="160"/>
      <w:jc w:val="center"/>
    </w:pPr>
    <w:rPr>
      <w:i/>
      <w:iCs/>
      <w:color w:val="404040" w:themeColor="text1" w:themeTint="BF"/>
    </w:rPr>
  </w:style>
  <w:style w:type="character" w:customStyle="1" w:styleId="QuoteChar">
    <w:name w:val="Quote Char"/>
    <w:basedOn w:val="DefaultParagraphFont"/>
    <w:link w:val="Quote"/>
    <w:uiPriority w:val="29"/>
    <w:rsid w:val="008E48FA"/>
    <w:rPr>
      <w:i/>
      <w:iCs/>
      <w:color w:val="404040" w:themeColor="text1" w:themeTint="BF"/>
    </w:rPr>
  </w:style>
  <w:style w:type="paragraph" w:styleId="ListParagraph">
    <w:name w:val="List Paragraph"/>
    <w:basedOn w:val="Normal"/>
    <w:uiPriority w:val="34"/>
    <w:qFormat/>
    <w:rsid w:val="008E48FA"/>
    <w:pPr>
      <w:ind w:left="720"/>
      <w:contextualSpacing/>
    </w:pPr>
  </w:style>
  <w:style w:type="character" w:styleId="IntenseEmphasis">
    <w:name w:val="Intense Emphasis"/>
    <w:basedOn w:val="DefaultParagraphFont"/>
    <w:uiPriority w:val="21"/>
    <w:qFormat/>
    <w:rsid w:val="008E48FA"/>
    <w:rPr>
      <w:i/>
      <w:iCs/>
      <w:color w:val="2E74B5" w:themeColor="accent1" w:themeShade="BF"/>
    </w:rPr>
  </w:style>
  <w:style w:type="paragraph" w:styleId="IntenseQuote">
    <w:name w:val="Intense Quote"/>
    <w:basedOn w:val="Normal"/>
    <w:next w:val="Normal"/>
    <w:link w:val="IntenseQuoteChar"/>
    <w:uiPriority w:val="30"/>
    <w:qFormat/>
    <w:rsid w:val="008E48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48FA"/>
    <w:rPr>
      <w:i/>
      <w:iCs/>
      <w:color w:val="2E74B5" w:themeColor="accent1" w:themeShade="BF"/>
    </w:rPr>
  </w:style>
  <w:style w:type="character" w:styleId="IntenseReference">
    <w:name w:val="Intense Reference"/>
    <w:basedOn w:val="DefaultParagraphFont"/>
    <w:uiPriority w:val="32"/>
    <w:qFormat/>
    <w:rsid w:val="008E48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937</Words>
  <Characters>5341</Characters>
  <Application>Microsoft Office Word</Application>
  <DocSecurity>0</DocSecurity>
  <Lines>44</Lines>
  <Paragraphs>12</Paragraphs>
  <ScaleCrop>false</ScaleCrop>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2026-08-14T11:39:00Z</dcterms:modified>
</cp:coreProperties>
</file>