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B2044" w14:textId="77777777" w:rsidR="00536794" w:rsidRPr="00536794" w:rsidRDefault="00536794">
      <w:pPr>
        <w:rPr>
          <w:b/>
        </w:rPr>
      </w:pPr>
      <w:r w:rsidRPr="00536794">
        <w:rPr>
          <w:b/>
        </w:rPr>
        <w:t>FEARED - ( yare, Strong's H3372 )</w:t>
      </w:r>
    </w:p>
    <w:p w14:paraId="1E208100" w14:textId="77777777" w:rsidR="00536794" w:rsidRDefault="00536794">
      <w:r w:rsidRPr="00536794">
        <w:rPr>
          <w:b/>
        </w:rPr>
        <w:t>Summary:</w:t>
      </w:r>
    </w:p>
    <w:p w14:paraId="4E1CF055" w14:textId="77777777" w:rsidR="00536794" w:rsidRDefault="00536794">
      <w:r>
        <w:t>The Hebrew verb yare denotes a range of emotion and attitude from terror and dread to awe, reverence, and piety. In the context of Exodus 1:21, the fear of the midwives represents a holy reverence and allegiance to God that overrode their fear of Pharaoh's lethal command. Because they prioritized the fear of God over the fear of man, God blessed them with families of their own.</w:t>
      </w:r>
    </w:p>
    <w:p w14:paraId="0044822B" w14:textId="77777777" w:rsidR="00536794" w:rsidRDefault="00536794"/>
    <w:p w14:paraId="1032F4AA" w14:textId="77777777" w:rsidR="00536794" w:rsidRDefault="00536794">
      <w:r w:rsidRPr="00536794">
        <w:rPr>
          <w:b/>
        </w:rPr>
        <w:t>Full Study:</w:t>
      </w:r>
    </w:p>
    <w:p w14:paraId="057154D8" w14:textId="77777777" w:rsidR="00536794" w:rsidRDefault="00536794"/>
    <w:p w14:paraId="4612ADBC" w14:textId="77777777" w:rsidR="00536794" w:rsidRPr="00536794" w:rsidRDefault="00536794">
      <w:pPr>
        <w:rPr>
          <w:b/>
        </w:rPr>
      </w:pPr>
      <w:r w:rsidRPr="00536794">
        <w:rPr>
          <w:b/>
        </w:rPr>
        <w:t>1. Word Picture / Background</w:t>
      </w:r>
    </w:p>
    <w:p w14:paraId="648FB5CA" w14:textId="77777777" w:rsidR="00536794" w:rsidRDefault="00536794">
      <w:r>
        <w:t>In the ancient Near East, "fear" was typically associated with dread of unpredictable deities or the terrifying power of absolute monarchs. The Old Testament transforms this concept by presenting yare as the appropriate, covenantal response to the one true God. Rather than a paralyzing terror that drives a person away from the divine presence, the fear of Yahweh is a profound awe and deep respect that draws a person into obedience, worship, and ethical living. It serves as the foundation for wisdom and moral decision-making.</w:t>
      </w:r>
    </w:p>
    <w:p w14:paraId="7B5C3F05" w14:textId="77777777" w:rsidR="00536794" w:rsidRDefault="00536794"/>
    <w:p w14:paraId="7A978EC1" w14:textId="77777777" w:rsidR="00536794" w:rsidRPr="00536794" w:rsidRDefault="00536794">
      <w:pPr>
        <w:rPr>
          <w:b/>
        </w:rPr>
      </w:pPr>
      <w:r w:rsidRPr="00536794">
        <w:rPr>
          <w:b/>
        </w:rPr>
        <w:t>2. Meaning / Lexical Definition</w:t>
      </w:r>
    </w:p>
    <w:p w14:paraId="46FCC885" w14:textId="77777777" w:rsidR="00536794" w:rsidRDefault="00536794">
      <w:r>
        <w:t>The verb yare has three primary meanings depending on the context:</w:t>
      </w:r>
    </w:p>
    <w:p w14:paraId="69171154" w14:textId="77777777" w:rsidR="00536794" w:rsidRDefault="00536794">
      <w:r>
        <w:t>• To experience physical dread or terror in the face of danger or an enemy.</w:t>
      </w:r>
    </w:p>
    <w:p w14:paraId="7747B3B2" w14:textId="77777777" w:rsidR="00536794" w:rsidRDefault="00536794">
      <w:r>
        <w:t>• To stand in awe of, revere, or honor a person of high status, such as a parent or a king.</w:t>
      </w:r>
    </w:p>
    <w:p w14:paraId="703B8DA7" w14:textId="77777777" w:rsidR="00536794" w:rsidRDefault="00536794">
      <w:r>
        <w:t>• To worship, revere, and ethically submit to God.</w:t>
      </w:r>
    </w:p>
    <w:p w14:paraId="64F3F699" w14:textId="77777777" w:rsidR="00536794" w:rsidRDefault="00536794"/>
    <w:p w14:paraId="555C3E83" w14:textId="77777777" w:rsidR="00536794" w:rsidRDefault="00536794">
      <w:r>
        <w:t>In Exodus 1:21, the verb is used in the Qal stem, perfect tense, indicating a settled, completed attitude of reverent fear toward God (Elohim). This was not a momentary panic, but an established spiritual conviction that dictated their behavior.</w:t>
      </w:r>
    </w:p>
    <w:p w14:paraId="2BDFADCB" w14:textId="77777777" w:rsidR="00536794" w:rsidRDefault="00536794"/>
    <w:p w14:paraId="0EA20FF8" w14:textId="77777777" w:rsidR="00536794" w:rsidRPr="00536794" w:rsidRDefault="00536794">
      <w:pPr>
        <w:rPr>
          <w:b/>
        </w:rPr>
      </w:pPr>
      <w:r w:rsidRPr="00536794">
        <w:rPr>
          <w:b/>
        </w:rPr>
        <w:t>3. Usage and Word Pictures</w:t>
      </w:r>
    </w:p>
    <w:p w14:paraId="374D57FA" w14:textId="77777777" w:rsidR="00536794" w:rsidRDefault="00536794">
      <w:r>
        <w:t>The Hebrew Bible uses yare to describe both negative and positive fear:</w:t>
      </w:r>
    </w:p>
    <w:p w14:paraId="64E81169" w14:textId="77777777" w:rsidR="00536794" w:rsidRDefault="00536794">
      <w:r>
        <w:t>• Jacob experienced yare when he heard that his brother Esau was coming to meet him with four hundred men (Genesis 32:7). This was physical dread.</w:t>
      </w:r>
    </w:p>
    <w:p w14:paraId="70D9AAB1" w14:textId="77777777" w:rsidR="00536794" w:rsidRDefault="00536794">
      <w:r>
        <w:t>• Israel experienced yare toward Joshua, holding him in the same high regard and reverence they had for Moses (Joshua 4:14).</w:t>
      </w:r>
    </w:p>
    <w:p w14:paraId="6DD45458" w14:textId="77777777" w:rsidR="00536794" w:rsidRDefault="00536794">
      <w:r>
        <w:t>• The covenant community is commanded to yare Yahweh, which manifests in keeping His commandments and walking in His ways (Deuteronomy 6:13).</w:t>
      </w:r>
    </w:p>
    <w:p w14:paraId="7F8AD813" w14:textId="77777777" w:rsidR="00536794" w:rsidRDefault="00536794"/>
    <w:p w14:paraId="29E7DD0C" w14:textId="77777777" w:rsidR="00536794" w:rsidRDefault="00536794">
      <w:r>
        <w:t xml:space="preserve">In the narrative of Exodus 1, yare acts as a counterweight. Pharaoh sought to project a terror that would compel the midwives to commit infanticide. However, the midwives possessed a deeper, weightier yare toward God, which neutralized the dread of the earthly king. </w:t>
      </w:r>
    </w:p>
    <w:p w14:paraId="103B3780" w14:textId="77777777" w:rsidR="00536794" w:rsidRDefault="00536794"/>
    <w:p w14:paraId="32D59702" w14:textId="77777777" w:rsidR="00536794" w:rsidRPr="00536794" w:rsidRDefault="00536794">
      <w:pPr>
        <w:rPr>
          <w:b/>
        </w:rPr>
      </w:pPr>
      <w:r w:rsidRPr="00536794">
        <w:rPr>
          <w:b/>
        </w:rPr>
        <w:t>4. Theological Implications</w:t>
      </w:r>
    </w:p>
    <w:p w14:paraId="364BB71F" w14:textId="77777777" w:rsidR="00536794" w:rsidRDefault="00536794">
      <w:r>
        <w:t>The fear of God is the root of biblical ethics and courage. It establishes a hierarchy of authority where God's law supersedes human decrees, making this passage one of the earliest recorded instances of godly civil disobedience. When a person fears God, they are liberated from the tyrannous fear of human rulers. Furthermore, this passage demonstrates that God responds to those who fear Him. Their reverence for the Author of life was met with God’s covenantal blessing of life and legacy.</w:t>
      </w:r>
    </w:p>
    <w:p w14:paraId="15E57662" w14:textId="77777777" w:rsidR="00536794" w:rsidRDefault="00536794"/>
    <w:p w14:paraId="2B5AC724" w14:textId="77777777" w:rsidR="00536794" w:rsidRPr="00536794" w:rsidRDefault="00536794">
      <w:pPr>
        <w:rPr>
          <w:b/>
        </w:rPr>
      </w:pPr>
      <w:r w:rsidRPr="00536794">
        <w:rPr>
          <w:b/>
        </w:rPr>
        <w:t>5. Contextual Nuance in the Passage</w:t>
      </w:r>
    </w:p>
    <w:p w14:paraId="37304C74" w14:textId="77777777" w:rsidR="00536794" w:rsidRDefault="00536794">
      <w:r>
        <w:t>In Exodus 1:21, the midwives (Shiphrah and Puah) risked their lives by refusing to execute the Hebrew male infants. The narrative explicitly links their survival and subsequent blessing to their spiritual state: "because the midwives feared God." God rewarded their reverence by "providing households" (literally, "building houses") for them. In ancient Israelite culture, where childlessness was a great misfortune, God gave these women their own children and established their family lines as a direct reward for preserving the children of Israel.</w:t>
      </w:r>
    </w:p>
    <w:p w14:paraId="220054FB" w14:textId="77777777" w:rsidR="00536794" w:rsidRDefault="00536794"/>
    <w:p w14:paraId="11E09A11" w14:textId="77777777" w:rsidR="00536794" w:rsidRPr="00536794" w:rsidRDefault="00536794">
      <w:pPr>
        <w:rPr>
          <w:b/>
        </w:rPr>
      </w:pPr>
      <w:r w:rsidRPr="00536794">
        <w:rPr>
          <w:b/>
        </w:rPr>
        <w:t>6. Key Uses in Other Verses (NKJV)</w:t>
      </w:r>
    </w:p>
    <w:p w14:paraId="28CDFAD9" w14:textId="77777777" w:rsidR="00536794" w:rsidRDefault="00536794">
      <w:r>
        <w:t>• Genesis 22:12 - "And He said, 'Do not lay your hand on the lad, or do anything to him; for now I know that you fear God, since you have not withheld your son, your only son, from Me.'"</w:t>
      </w:r>
    </w:p>
    <w:p w14:paraId="461921BA" w14:textId="77777777" w:rsidR="00536794" w:rsidRDefault="00536794">
      <w:r>
        <w:t>• Exodus 14:31 - "Thus Israel saw that great work which the Lord had done in Egypt; so the people feared the Lord, and believed the Lord and His servant Moses."</w:t>
      </w:r>
    </w:p>
    <w:p w14:paraId="38AF8040" w14:textId="77777777" w:rsidR="00536794" w:rsidRDefault="00536794">
      <w:r>
        <w:t>• Deuteronomy 6:13 - "You shall fear the Lord your God and serve Him, and shall take oaths in His name."</w:t>
      </w:r>
    </w:p>
    <w:p w14:paraId="5A0F539D" w14:textId="77777777" w:rsidR="00536794" w:rsidRDefault="00536794">
      <w:r>
        <w:t>• Proverbs 3:7 - "Do not be wise in your own eyes; Fear the Lord and depart from evil."</w:t>
      </w:r>
    </w:p>
    <w:p w14:paraId="51BDA4FE" w14:textId="77777777" w:rsidR="00536794" w:rsidRDefault="00536794"/>
    <w:p w14:paraId="19F7D12C" w14:textId="77777777" w:rsidR="00536794" w:rsidRPr="00536794" w:rsidRDefault="00536794">
      <w:pPr>
        <w:rPr>
          <w:b/>
        </w:rPr>
      </w:pPr>
      <w:r w:rsidRPr="00536794">
        <w:rPr>
          <w:b/>
        </w:rPr>
        <w:t>7. Other Relevant Insights</w:t>
      </w:r>
    </w:p>
    <w:p w14:paraId="175E5BCE" w14:textId="77777777" w:rsidR="00536794" w:rsidRDefault="00536794">
      <w:r>
        <w:t xml:space="preserve">There is a literary irony in the text: the powerful, divine-claiming Pharaoh remains nameless throughout the narrative, while the two Hebrew-aligned midwives who feared God are preserved by name (Shiphrah and Puah). Their fear of God earned them a lasting legacy in the biblical record, whereas the fearful tyrant of Egypt is lost to anonymity. </w:t>
      </w:r>
    </w:p>
    <w:p w14:paraId="5CFF1C24" w14:textId="77777777" w:rsidR="00536794" w:rsidRDefault="00536794"/>
    <w:p w14:paraId="689E2CC7" w14:textId="77777777" w:rsidR="00536794" w:rsidRPr="00536794" w:rsidRDefault="00536794">
      <w:pPr>
        <w:rPr>
          <w:b/>
        </w:rPr>
      </w:pPr>
      <w:r w:rsidRPr="00536794">
        <w:rPr>
          <w:b/>
        </w:rPr>
        <w:t>8. References</w:t>
      </w:r>
    </w:p>
    <w:p w14:paraId="12AC39A4" w14:textId="77777777" w:rsidR="00536794" w:rsidRDefault="00536794">
      <w:r>
        <w:t>• Brown, Driver, and Briggs. Hebrew and English Lexicon of the Old Testament.</w:t>
      </w:r>
    </w:p>
    <w:p w14:paraId="735A0D56" w14:textId="77777777" w:rsidR="00536794" w:rsidRDefault="00536794">
      <w:r>
        <w:t>• Harris, R. Laird, Gleason L. Archer Jr., and Bruce K. Waltke. Theological Wordbook of the Old Testament.</w:t>
      </w:r>
    </w:p>
    <w:p w14:paraId="08685710" w14:textId="77777777" w:rsidR="00536794" w:rsidRDefault="00536794">
      <w:r>
        <w:t>• Koehler, Ludwig, and Walter Baumgartner. The Hebrew and Aramaic Lexicon of the Old Testament.</w:t>
      </w:r>
    </w:p>
    <w:p w14:paraId="390F6571" w14:textId="77777777" w:rsidR="00536794" w:rsidRDefault="00536794">
      <w:r>
        <w:t>• VanGemeren, Willem A., ed. New International Dictionary of Old Testament Theology and Exegesis.</w:t>
      </w:r>
    </w:p>
    <w:p w14:paraId="6012C936" w14:textId="66CDCC32" w:rsidR="004C5552" w:rsidRDefault="00536794">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79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36794"/>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99ED2"/>
  <w15:chartTrackingRefBased/>
  <w15:docId w15:val="{E15B08F3-8D8E-4242-9910-7644BF221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36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7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367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7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7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794"/>
    <w:rPr>
      <w:rFonts w:eastAsiaTheme="majorEastAsia" w:cstheme="majorBidi"/>
      <w:color w:val="272727" w:themeColor="text1" w:themeTint="D8"/>
    </w:rPr>
  </w:style>
  <w:style w:type="paragraph" w:styleId="Title">
    <w:name w:val="Title"/>
    <w:basedOn w:val="Normal"/>
    <w:next w:val="Normal"/>
    <w:link w:val="TitleChar"/>
    <w:uiPriority w:val="10"/>
    <w:qFormat/>
    <w:rsid w:val="005367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7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794"/>
    <w:pPr>
      <w:spacing w:before="160"/>
      <w:jc w:val="center"/>
    </w:pPr>
    <w:rPr>
      <w:i/>
      <w:iCs/>
      <w:color w:val="404040" w:themeColor="text1" w:themeTint="BF"/>
    </w:rPr>
  </w:style>
  <w:style w:type="character" w:customStyle="1" w:styleId="QuoteChar">
    <w:name w:val="Quote Char"/>
    <w:basedOn w:val="DefaultParagraphFont"/>
    <w:link w:val="Quote"/>
    <w:uiPriority w:val="29"/>
    <w:rsid w:val="00536794"/>
    <w:rPr>
      <w:i/>
      <w:iCs/>
      <w:color w:val="404040" w:themeColor="text1" w:themeTint="BF"/>
    </w:rPr>
  </w:style>
  <w:style w:type="paragraph" w:styleId="ListParagraph">
    <w:name w:val="List Paragraph"/>
    <w:basedOn w:val="Normal"/>
    <w:uiPriority w:val="34"/>
    <w:qFormat/>
    <w:rsid w:val="00536794"/>
    <w:pPr>
      <w:ind w:left="720"/>
      <w:contextualSpacing/>
    </w:pPr>
  </w:style>
  <w:style w:type="character" w:styleId="IntenseEmphasis">
    <w:name w:val="Intense Emphasis"/>
    <w:basedOn w:val="DefaultParagraphFont"/>
    <w:uiPriority w:val="21"/>
    <w:qFormat/>
    <w:rsid w:val="00536794"/>
    <w:rPr>
      <w:i/>
      <w:iCs/>
      <w:color w:val="2E74B5" w:themeColor="accent1" w:themeShade="BF"/>
    </w:rPr>
  </w:style>
  <w:style w:type="paragraph" w:styleId="IntenseQuote">
    <w:name w:val="Intense Quote"/>
    <w:basedOn w:val="Normal"/>
    <w:next w:val="Normal"/>
    <w:link w:val="IntenseQuoteChar"/>
    <w:uiPriority w:val="30"/>
    <w:qFormat/>
    <w:rsid w:val="005367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36794"/>
    <w:rPr>
      <w:i/>
      <w:iCs/>
      <w:color w:val="2E74B5" w:themeColor="accent1" w:themeShade="BF"/>
    </w:rPr>
  </w:style>
  <w:style w:type="character" w:styleId="IntenseReference">
    <w:name w:val="Intense Reference"/>
    <w:basedOn w:val="DefaultParagraphFont"/>
    <w:uiPriority w:val="32"/>
    <w:qFormat/>
    <w:rsid w:val="0053679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729</Words>
  <Characters>4156</Characters>
  <Application>Microsoft Office Word</Application>
  <DocSecurity>0</DocSecurity>
  <Lines>34</Lines>
  <Paragraphs>9</Paragraphs>
  <ScaleCrop>false</ScaleCrop>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2026-08-14T09:34:00Z</dcterms:created>
  <dcterms:modified xsi:type="dcterms:W3CDTF">2026-08-14T09:34:00Z</dcterms:modified>
</cp:coreProperties>
</file>