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08BE8" w14:textId="0FA90924" w:rsidR="004C5552" w:rsidRPr="00CF5992" w:rsidRDefault="00CF5992">
      <w:pPr>
        <w:rPr>
          <w:b/>
        </w:rPr>
      </w:pPr>
      <w:r w:rsidRPr="00CF5992">
        <w:rPr>
          <w:b/>
        </w:rPr>
        <w:t>[INCONSISTENCY DETECTED: The NKJV translates Strong's H8269 (</w:t>
      </w:r>
      <w:proofErr w:type="spellStart"/>
      <w:r w:rsidRPr="00CF5992">
        <w:rPr>
          <w:b/>
        </w:rPr>
        <w:t>sar</w:t>
      </w:r>
      <w:proofErr w:type="spellEnd"/>
      <w:r w:rsidRPr="00CF5992">
        <w:rPr>
          <w:b/>
        </w:rPr>
        <w:t>) in Exodus 2:14 as "prince" rather than "ruler."]</w:t>
      </w:r>
    </w:p>
    <w:sectPr w:rsidR="004C5552" w:rsidRPr="00CF5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99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CF5992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A1899"/>
  <w15:chartTrackingRefBased/>
  <w15:docId w15:val="{B4C2D1DD-8256-4CA0-BA4F-EA5B4048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99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9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99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99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2026-08-14T09:54:00Z</dcterms:created>
  <dcterms:modified xsi:type="dcterms:W3CDTF">2026-08-14T09:54:00Z</dcterms:modified>
</cp:coreProperties>
</file>