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3C72" w14:textId="77777777" w:rsidR="00D92183" w:rsidRPr="00D92183" w:rsidRDefault="00D92183">
      <w:pPr>
        <w:rPr>
          <w:b/>
        </w:rPr>
      </w:pPr>
      <w:r w:rsidRPr="00D92183">
        <w:rPr>
          <w:b/>
        </w:rPr>
        <w:t>BEAUTIFUL - ( tob , Strong's H2896 )</w:t>
      </w:r>
    </w:p>
    <w:p w14:paraId="2706A7BA" w14:textId="77777777" w:rsidR="00D92183" w:rsidRDefault="00D92183">
      <w:r w:rsidRPr="00D92183">
        <w:rPr>
          <w:b/>
        </w:rPr>
        <w:t>Summary:</w:t>
      </w:r>
    </w:p>
    <w:p w14:paraId="370DF803" w14:textId="77777777" w:rsidR="00D92183" w:rsidRDefault="00D92183">
      <w:r>
        <w:t>In Exodus 2:2, the Hebrew word tob is translated as "beautiful" to describe the infant Moses. While tob most commonly means "good," "pleasant," or "beneficial," its use here goes beyond mere physical attractiveness. It carries a sense of wellness, favor, and divine destiny. By recognizing that her child was "good" or "beautiful," Moses' mother perceived a unique quality of life, health, and purpose in him, which compelled her to defy Pharaoh's decree and hide him. This term links Moses' birth directly to the themes of creation, where God saw that His work was tob (good), signaling a new beginning for Israel.</w:t>
      </w:r>
    </w:p>
    <w:p w14:paraId="782C4959" w14:textId="77777777" w:rsidR="00D92183" w:rsidRDefault="00D92183"/>
    <w:p w14:paraId="5FC20CDB" w14:textId="77777777" w:rsidR="00D92183" w:rsidRDefault="00D92183">
      <w:r w:rsidRPr="00D92183">
        <w:rPr>
          <w:b/>
        </w:rPr>
        <w:t>Full Study:</w:t>
      </w:r>
    </w:p>
    <w:p w14:paraId="2D740A5E" w14:textId="77777777" w:rsidR="00D92183" w:rsidRDefault="00D92183"/>
    <w:p w14:paraId="431EDDAA" w14:textId="77777777" w:rsidR="00D92183" w:rsidRPr="00D92183" w:rsidRDefault="00D92183">
      <w:pPr>
        <w:rPr>
          <w:b/>
        </w:rPr>
      </w:pPr>
      <w:r w:rsidRPr="00D92183">
        <w:rPr>
          <w:b/>
        </w:rPr>
        <w:t>1. Word Picture / Background</w:t>
      </w:r>
    </w:p>
    <w:p w14:paraId="2A4780C7" w14:textId="77777777" w:rsidR="00D92183" w:rsidRDefault="00D92183">
      <w:r>
        <w:t>• tob is one of the most versatile and foundational words in the Hebrew Bible. Rather than carrying an abstract philosophical definition, it is concrete and relational. It refers to something that is functional, healthy, beautiful, or beneficial because it aligns with its intended design. Historically and culturally, the ancient Near Eastern mindset did not separate physical beauty from functional goodness. If a child was tob, he was healthy, thriving, and possessing a vitality that promised a significant future. The term evokes the pristine harmony of creation, where God declared each element of His work "good" (tob).</w:t>
      </w:r>
    </w:p>
    <w:p w14:paraId="48E0BB7E" w14:textId="77777777" w:rsidR="00D92183" w:rsidRDefault="00D92183"/>
    <w:p w14:paraId="51E6A69B" w14:textId="77777777" w:rsidR="00D92183" w:rsidRPr="00D92183" w:rsidRDefault="00D92183">
      <w:pPr>
        <w:rPr>
          <w:b/>
        </w:rPr>
      </w:pPr>
      <w:r w:rsidRPr="00D92183">
        <w:rPr>
          <w:b/>
        </w:rPr>
        <w:t>2. Meaning / Lexical Definition</w:t>
      </w:r>
    </w:p>
    <w:p w14:paraId="421425C1" w14:textId="77777777" w:rsidR="00D92183" w:rsidRDefault="00D92183">
      <w:r>
        <w:t>• tob is an adjective that encompasses a broad semantic range, including:</w:t>
      </w:r>
    </w:p>
    <w:p w14:paraId="07F4C95E" w14:textId="77777777" w:rsidR="00D92183" w:rsidRDefault="00D92183">
      <w:r>
        <w:t>• "Good" in a moral sense (upright, righteous).</w:t>
      </w:r>
    </w:p>
    <w:p w14:paraId="026B7413" w14:textId="77777777" w:rsidR="00D92183" w:rsidRDefault="00D92183">
      <w:r>
        <w:t>• "Good" in a functional sense (useful, effective, fit for purpose).</w:t>
      </w:r>
    </w:p>
    <w:p w14:paraId="06E71B45" w14:textId="77777777" w:rsidR="00D92183" w:rsidRDefault="00D92183">
      <w:r>
        <w:t>• "Pleasant" or "agreeable" to the senses (beautiful, handsome, sweet).</w:t>
      </w:r>
    </w:p>
    <w:p w14:paraId="0B03D654" w14:textId="77777777" w:rsidR="00D92183" w:rsidRDefault="00D92183">
      <w:r>
        <w:t>• "Prosperous" or "beneficial" (welfare, well-being).</w:t>
      </w:r>
    </w:p>
    <w:p w14:paraId="28192AB1" w14:textId="77777777" w:rsidR="00D92183" w:rsidRDefault="00D92183">
      <w:r>
        <w:t>In Exodus 2:2, the word describes the physical and vital state of the newborn Moses. The Septuagint (LXX) translates tob in this verse as asteios, meaning "fine," "beautiful," "well-bred," or "handsome," which Stephen later quotes in Acts 7:20 ("beautiful in God's sight").</w:t>
      </w:r>
    </w:p>
    <w:p w14:paraId="331F9663" w14:textId="77777777" w:rsidR="00D92183" w:rsidRDefault="00D92183"/>
    <w:p w14:paraId="6B6C5B4C" w14:textId="77777777" w:rsidR="00D92183" w:rsidRPr="00D92183" w:rsidRDefault="00D92183">
      <w:pPr>
        <w:rPr>
          <w:b/>
        </w:rPr>
      </w:pPr>
      <w:r w:rsidRPr="00D92183">
        <w:rPr>
          <w:b/>
        </w:rPr>
        <w:t>3. Usage and Word Pictures</w:t>
      </w:r>
    </w:p>
    <w:p w14:paraId="18ECB0D1" w14:textId="77777777" w:rsidR="00D92183" w:rsidRDefault="00D92183">
      <w:r>
        <w:t>While tob is most frequently translated as "good" (as in Genesis 1), it is regularly used to denote physical beauty and appeal.</w:t>
      </w:r>
    </w:p>
    <w:p w14:paraId="2510E5E6" w14:textId="77777777" w:rsidR="00D92183" w:rsidRDefault="00D92183">
      <w:r>
        <w:t>• It describes Rebekah as "very beautiful (tob) to behold" (Genesis 24:16).</w:t>
      </w:r>
    </w:p>
    <w:p w14:paraId="6D2ECAD0" w14:textId="77777777" w:rsidR="00D92183" w:rsidRDefault="00D92183">
      <w:r>
        <w:t>• It describes Queen Vashti as "beautiful (tob) to look at" (Esther 1:11).</w:t>
      </w:r>
    </w:p>
    <w:p w14:paraId="5F6F30D8" w14:textId="77777777" w:rsidR="00D92183" w:rsidRDefault="00D92183">
      <w:r>
        <w:t>• The word picture of tob is that of a vessel or fruit that is perfect for its intended use—complete, intact, pleasing to the eye, and wholesome. In the ancient world, physical beauty was often seen as an outward manifestation of inward favor, health, and vitality.</w:t>
      </w:r>
    </w:p>
    <w:p w14:paraId="09920DCC" w14:textId="77777777" w:rsidR="00D92183" w:rsidRDefault="00D92183"/>
    <w:p w14:paraId="6CBDEE94" w14:textId="77777777" w:rsidR="00D92183" w:rsidRPr="00D92183" w:rsidRDefault="00D92183">
      <w:pPr>
        <w:rPr>
          <w:b/>
        </w:rPr>
      </w:pPr>
      <w:r w:rsidRPr="00D92183">
        <w:rPr>
          <w:b/>
        </w:rPr>
        <w:t>4. Theological Implications</w:t>
      </w:r>
    </w:p>
    <w:p w14:paraId="2B139943" w14:textId="77777777" w:rsidR="00D92183" w:rsidRDefault="00D92183">
      <w:r>
        <w:t>The theological weight of tob in Exodus 2:2 is immense. It connects the birth of Moses to the creation narrative of Genesis 1. Just as God "saw" the light and that it was "good" (tob), so Moses' mother "saw" her son and that he was "good" (tob). This deliberate parallel signals that God is initiating a new creation event—the redemption and formation of His people Israel. The child's beauty was not just a mother's natural pride, but a divine sign. It demonstrated that God's hand was upon the child, preserving him for a purpose that would counter the destructive forces of Pharaoh.</w:t>
      </w:r>
    </w:p>
    <w:p w14:paraId="47922288" w14:textId="77777777" w:rsidR="00D92183" w:rsidRDefault="00D92183"/>
    <w:p w14:paraId="59007534" w14:textId="77777777" w:rsidR="00D92183" w:rsidRPr="00D92183" w:rsidRDefault="00D92183">
      <w:pPr>
        <w:rPr>
          <w:b/>
        </w:rPr>
      </w:pPr>
      <w:r w:rsidRPr="00D92183">
        <w:rPr>
          <w:b/>
        </w:rPr>
        <w:t>5. Contextual Nuance in the Passage</w:t>
      </w:r>
    </w:p>
    <w:p w14:paraId="6DB07270" w14:textId="77777777" w:rsidR="00D92183" w:rsidRDefault="00D92183">
      <w:r>
        <w:t>In the context of Exodus 2:2, "beautiful" highlights the immediate, intuitive reaction of Jochebed. Facing the terror of Pharaoh's decree to drown all male Hebrew infants, she looks at her newborn. Seeing that he is tob—exhibiting robust health, vigor, and a striking, divinely-favored appearance—she is infused with the courage to resist the empire. Her observation is not superficial vanity; it is a spiritual discernment of the child's viability and destiny. The physical "goodness" of the baby demands action; he is too "good" to be thrown into the Nile.</w:t>
      </w:r>
    </w:p>
    <w:p w14:paraId="512964B3" w14:textId="77777777" w:rsidR="00D92183" w:rsidRDefault="00D92183"/>
    <w:p w14:paraId="3F8A40CC" w14:textId="77777777" w:rsidR="00D92183" w:rsidRPr="00D92183" w:rsidRDefault="00D92183">
      <w:pPr>
        <w:rPr>
          <w:b/>
        </w:rPr>
      </w:pPr>
      <w:r w:rsidRPr="00D92183">
        <w:rPr>
          <w:b/>
        </w:rPr>
        <w:t>6. Key Uses in Other Verses (NKJV)</w:t>
      </w:r>
    </w:p>
    <w:p w14:paraId="04E3310E" w14:textId="77777777" w:rsidR="00D92183" w:rsidRDefault="00D92183">
      <w:r>
        <w:t>• Genesis 1:4 — "And God saw the light, that it was good (tob); and God divided the light from the darkness."</w:t>
      </w:r>
    </w:p>
    <w:p w14:paraId="432DB16A" w14:textId="77777777" w:rsidR="00D92183" w:rsidRDefault="00D92183">
      <w:r>
        <w:t>• Genesis 6:2 — "...that the sons of God saw the daughters of men, that they were beautiful (tob); and they took wives for themselves of all whom they chose."</w:t>
      </w:r>
    </w:p>
    <w:p w14:paraId="1C85DE92" w14:textId="77777777" w:rsidR="00D92183" w:rsidRDefault="00D92183">
      <w:r>
        <w:t>• Genesis 24:16 — "Now the young woman was very beautiful (tob) to behold, a virgin; no man had known her."</w:t>
      </w:r>
    </w:p>
    <w:p w14:paraId="740B92BC" w14:textId="77777777" w:rsidR="00D92183" w:rsidRDefault="00D92183">
      <w:r>
        <w:t>• Genesis 26:7 — "...because she was beautiful (tob) to look at."</w:t>
      </w:r>
    </w:p>
    <w:p w14:paraId="2AE4452D" w14:textId="77777777" w:rsidR="00D92183" w:rsidRDefault="00D92183">
      <w:r>
        <w:t>• Esther 1:11 — "...to show her beauty to the people and the officials, for she was beautiful (tob) to look at."</w:t>
      </w:r>
    </w:p>
    <w:p w14:paraId="09326502" w14:textId="77777777" w:rsidR="00D92183" w:rsidRDefault="00D92183"/>
    <w:p w14:paraId="18A2EFBE" w14:textId="77777777" w:rsidR="00D92183" w:rsidRPr="00D92183" w:rsidRDefault="00D92183">
      <w:pPr>
        <w:rPr>
          <w:b/>
        </w:rPr>
      </w:pPr>
      <w:r w:rsidRPr="00D92183">
        <w:rPr>
          <w:b/>
        </w:rPr>
        <w:t>7. Other Relevant Insights</w:t>
      </w:r>
    </w:p>
    <w:p w14:paraId="00C21481" w14:textId="77777777" w:rsidR="00D92183" w:rsidRDefault="00D92183">
      <w:r>
        <w:t>The New Testament reflection on this moment in Hebrews 11:23 underscores that Moses' parents hid him "by faith, because they saw he was a beautiful child." The Greek word used there is asteios, echoing the Septuagint of Exodus 2:2. This confirms that their perception of his "beauty" was a matter of faith, not merely sight. They recognized God’s special favor on the child, which gave them the spiritual resolve to overcome "the king's command."</w:t>
      </w:r>
    </w:p>
    <w:p w14:paraId="00D69C87" w14:textId="77777777" w:rsidR="00D92183" w:rsidRDefault="00D92183"/>
    <w:p w14:paraId="5863B30D" w14:textId="77777777" w:rsidR="00D92183" w:rsidRPr="00D92183" w:rsidRDefault="00D92183">
      <w:pPr>
        <w:rPr>
          <w:b/>
        </w:rPr>
      </w:pPr>
      <w:r w:rsidRPr="00D92183">
        <w:rPr>
          <w:b/>
        </w:rPr>
        <w:t>8. References</w:t>
      </w:r>
    </w:p>
    <w:p w14:paraId="1756A19E" w14:textId="77777777" w:rsidR="00D92183" w:rsidRDefault="00D92183">
      <w:r>
        <w:t>• Theological Wordbook of the Old Testament (TWOT)</w:t>
      </w:r>
    </w:p>
    <w:p w14:paraId="47FC0437" w14:textId="77777777" w:rsidR="00D92183" w:rsidRDefault="00D92183">
      <w:r>
        <w:t>• Brown-Driver-Briggs Hebrew and English Lexicon (BDB)</w:t>
      </w:r>
    </w:p>
    <w:p w14:paraId="2288CF2C" w14:textId="77777777" w:rsidR="00D92183" w:rsidRDefault="00D92183">
      <w:r>
        <w:t>• Hebrew and Aramaic Lexicon of the Old Testament (HALOT)</w:t>
      </w:r>
    </w:p>
    <w:p w14:paraId="5E54FCF8" w14:textId="77777777" w:rsidR="00D92183" w:rsidRDefault="00D92183">
      <w:r>
        <w:t>• New International Dictionary of Old Testament Theology and Exegesis (NIDOTTE)</w:t>
      </w:r>
    </w:p>
    <w:p w14:paraId="66B4A213" w14:textId="3BCD12E9" w:rsidR="004C5552" w:rsidRDefault="00D92183">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183"/>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9B38"/>
  <w15:chartTrackingRefBased/>
  <w15:docId w15:val="{447A4885-14E2-41D3-ADC9-69033495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2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2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183"/>
    <w:rPr>
      <w:rFonts w:eastAsiaTheme="majorEastAsia" w:cstheme="majorBidi"/>
      <w:color w:val="272727" w:themeColor="text1" w:themeTint="D8"/>
    </w:rPr>
  </w:style>
  <w:style w:type="paragraph" w:styleId="Title">
    <w:name w:val="Title"/>
    <w:basedOn w:val="Normal"/>
    <w:next w:val="Normal"/>
    <w:link w:val="TitleChar"/>
    <w:uiPriority w:val="10"/>
    <w:qFormat/>
    <w:rsid w:val="00D9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83"/>
    <w:pPr>
      <w:spacing w:before="160"/>
      <w:jc w:val="center"/>
    </w:pPr>
    <w:rPr>
      <w:i/>
      <w:iCs/>
      <w:color w:val="404040" w:themeColor="text1" w:themeTint="BF"/>
    </w:rPr>
  </w:style>
  <w:style w:type="character" w:customStyle="1" w:styleId="QuoteChar">
    <w:name w:val="Quote Char"/>
    <w:basedOn w:val="DefaultParagraphFont"/>
    <w:link w:val="Quote"/>
    <w:uiPriority w:val="29"/>
    <w:rsid w:val="00D92183"/>
    <w:rPr>
      <w:i/>
      <w:iCs/>
      <w:color w:val="404040" w:themeColor="text1" w:themeTint="BF"/>
    </w:rPr>
  </w:style>
  <w:style w:type="paragraph" w:styleId="ListParagraph">
    <w:name w:val="List Paragraph"/>
    <w:basedOn w:val="Normal"/>
    <w:uiPriority w:val="34"/>
    <w:qFormat/>
    <w:rsid w:val="00D92183"/>
    <w:pPr>
      <w:ind w:left="720"/>
      <w:contextualSpacing/>
    </w:pPr>
  </w:style>
  <w:style w:type="character" w:styleId="IntenseEmphasis">
    <w:name w:val="Intense Emphasis"/>
    <w:basedOn w:val="DefaultParagraphFont"/>
    <w:uiPriority w:val="21"/>
    <w:qFormat/>
    <w:rsid w:val="00D92183"/>
    <w:rPr>
      <w:i/>
      <w:iCs/>
      <w:color w:val="2E74B5" w:themeColor="accent1" w:themeShade="BF"/>
    </w:rPr>
  </w:style>
  <w:style w:type="paragraph" w:styleId="IntenseQuote">
    <w:name w:val="Intense Quote"/>
    <w:basedOn w:val="Normal"/>
    <w:next w:val="Normal"/>
    <w:link w:val="IntenseQuoteChar"/>
    <w:uiPriority w:val="30"/>
    <w:qFormat/>
    <w:rsid w:val="00D921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183"/>
    <w:rPr>
      <w:i/>
      <w:iCs/>
      <w:color w:val="2E74B5" w:themeColor="accent1" w:themeShade="BF"/>
    </w:rPr>
  </w:style>
  <w:style w:type="character" w:styleId="IntenseReference">
    <w:name w:val="Intense Reference"/>
    <w:basedOn w:val="DefaultParagraphFont"/>
    <w:uiPriority w:val="32"/>
    <w:qFormat/>
    <w:rsid w:val="00D921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