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FD21" w14:textId="77777777" w:rsidR="00D45AA3" w:rsidRPr="00D45AA3" w:rsidRDefault="00D45AA3">
      <w:pPr>
        <w:rPr>
          <w:b/>
        </w:rPr>
      </w:pPr>
      <w:r w:rsidRPr="00D45AA3">
        <w:rPr>
          <w:b/>
        </w:rPr>
        <w:t>GROANED - ( 'anach, Strong's H584 )</w:t>
      </w:r>
    </w:p>
    <w:p w14:paraId="6959DBA6" w14:textId="77777777" w:rsidR="00D45AA3" w:rsidRDefault="00D45AA3">
      <w:r w:rsidRPr="00D45AA3">
        <w:rPr>
          <w:b/>
        </w:rPr>
        <w:t>Summary:</w:t>
      </w:r>
    </w:p>
    <w:p w14:paraId="66E7C6D0" w14:textId="77777777" w:rsidR="00D45AA3" w:rsidRDefault="00D45AA3">
      <w:r>
        <w:t>The Hebrew verb 'anach denotes a deep, physical expression of grief, distress, or exhaustion, often manifested as a low groan or heavy sigh. In Exodus 2:23, it captures the raw, involuntary cry of the Israelites under the crushing weight of Egyptian servitude. This groan is not a polished, formal prayer, but a gut-level reflex of human suffering that pierces the heavens, triggering God's covenant remembrance and initiating the historic deliverance of the Exodus.</w:t>
      </w:r>
    </w:p>
    <w:p w14:paraId="2B308C58" w14:textId="77777777" w:rsidR="00D45AA3" w:rsidRDefault="00D45AA3"/>
    <w:p w14:paraId="01C2324B" w14:textId="77777777" w:rsidR="00D45AA3" w:rsidRDefault="00D45AA3">
      <w:r w:rsidRPr="00D45AA3">
        <w:rPr>
          <w:b/>
        </w:rPr>
        <w:t>Full Study:</w:t>
      </w:r>
    </w:p>
    <w:p w14:paraId="1025B9A3" w14:textId="77777777" w:rsidR="00D45AA3" w:rsidRDefault="00D45AA3"/>
    <w:p w14:paraId="0B9B0641" w14:textId="77777777" w:rsidR="00D45AA3" w:rsidRPr="00D45AA3" w:rsidRDefault="00D45AA3">
      <w:pPr>
        <w:rPr>
          <w:b/>
        </w:rPr>
      </w:pPr>
      <w:r w:rsidRPr="00D45AA3">
        <w:rPr>
          <w:b/>
        </w:rPr>
        <w:t>1. Word Picture / Background</w:t>
      </w:r>
    </w:p>
    <w:p w14:paraId="18E55DD1" w14:textId="77777777" w:rsidR="00D45AA3" w:rsidRDefault="00D45AA3">
      <w:r>
        <w:t xml:space="preserve">The root 'anach is an onomatopoetic word, mimicking the sound of a deep breath drawn in and exhaled in heavy sorrow or physical pain. It conveys the image of a person whose chest is constricted by pressure, anxiety, or labor, leaving them unable to articulate words, only able to release a heavy sigh or low groan. It reflects an emotional and physical breaking point where vocabulary fails and only raw sound remains. </w:t>
      </w:r>
    </w:p>
    <w:p w14:paraId="4A8DF4F3" w14:textId="77777777" w:rsidR="00D45AA3" w:rsidRDefault="00D45AA3"/>
    <w:p w14:paraId="2C857125" w14:textId="77777777" w:rsidR="00D45AA3" w:rsidRPr="00D45AA3" w:rsidRDefault="00D45AA3">
      <w:pPr>
        <w:rPr>
          <w:b/>
        </w:rPr>
      </w:pPr>
      <w:r w:rsidRPr="00D45AA3">
        <w:rPr>
          <w:b/>
        </w:rPr>
        <w:t>2. Meaning / Lexical Definition</w:t>
      </w:r>
    </w:p>
    <w:p w14:paraId="391E55B3" w14:textId="77777777" w:rsidR="00D45AA3" w:rsidRDefault="00D45AA3">
      <w:r>
        <w:t>The verb 'anach means to sigh, groan, or gasp in pain or grief. In the Niphal stem, which is the form used in Exodus 2:23, it carries a passive or reflexive sense: to show oneself sighing, to be caused to groan, or to sigh deeply. It is a physical manifestation of internal misery, oppression, or mourning. The word is distinguished from standard words for crying out (such as za'aq or tsa'aq), which can imply a conscious call for help; 'anach is the primary physiological and emotional reaction to crushing circumstances.</w:t>
      </w:r>
    </w:p>
    <w:p w14:paraId="0477D1E9" w14:textId="77777777" w:rsidR="00D45AA3" w:rsidRDefault="00D45AA3"/>
    <w:p w14:paraId="73FB2CE1" w14:textId="77777777" w:rsidR="00D45AA3" w:rsidRPr="00D45AA3" w:rsidRDefault="00D45AA3">
      <w:pPr>
        <w:rPr>
          <w:b/>
        </w:rPr>
      </w:pPr>
      <w:r w:rsidRPr="00D45AA3">
        <w:rPr>
          <w:b/>
        </w:rPr>
        <w:t>3. Usage and Word Pictures</w:t>
      </w:r>
    </w:p>
    <w:p w14:paraId="3AF7197A" w14:textId="77777777" w:rsidR="00D45AA3" w:rsidRDefault="00D45AA3">
      <w:r>
        <w:t>Throughout the Old Testament, 'anach is used to describe:</w:t>
      </w:r>
    </w:p>
    <w:p w14:paraId="6059A949" w14:textId="77777777" w:rsidR="00D45AA3" w:rsidRDefault="00D45AA3">
      <w:r>
        <w:t>• The mourning of a land or nation under judgment, where even the beasts of the field and the vine groan due to lack of pasture or destruction (Joel 1:18, Isaiah 24:7).</w:t>
      </w:r>
    </w:p>
    <w:p w14:paraId="6D9483AC" w14:textId="77777777" w:rsidR="00D45AA3" w:rsidRDefault="00D45AA3">
      <w:r>
        <w:t>• The heavy sighing of a righteous person grieving over the abominations committed in their midst (Ezekiel 9:4).</w:t>
      </w:r>
    </w:p>
    <w:p w14:paraId="2388CAFB" w14:textId="77777777" w:rsidR="00D45AA3" w:rsidRDefault="00D45AA3">
      <w:r>
        <w:t>• The physical sigh of a person suffering from illness, depression, or divine chastisement (Psalm 6:6, Psalm 31:10).</w:t>
      </w:r>
    </w:p>
    <w:p w14:paraId="4E0754FC" w14:textId="77777777" w:rsidR="00D45AA3" w:rsidRDefault="00D45AA3">
      <w:r>
        <w:t>• The groaning of citizens under the rule of a wicked leader (Proverbs 29:2).</w:t>
      </w:r>
    </w:p>
    <w:p w14:paraId="59E7B53F" w14:textId="77777777" w:rsidR="00D45AA3" w:rsidRDefault="00D45AA3"/>
    <w:p w14:paraId="74F982A9" w14:textId="77777777" w:rsidR="00D45AA3" w:rsidRPr="00D45AA3" w:rsidRDefault="00D45AA3">
      <w:pPr>
        <w:rPr>
          <w:b/>
        </w:rPr>
      </w:pPr>
      <w:r w:rsidRPr="00D45AA3">
        <w:rPr>
          <w:b/>
        </w:rPr>
        <w:t>4. Theological Implications</w:t>
      </w:r>
    </w:p>
    <w:p w14:paraId="767AAD28" w14:textId="77777777" w:rsidR="00D45AA3" w:rsidRDefault="00D45AA3">
      <w:r>
        <w:t>In the biblical narrative, human groaning ('anach) acts as a catalyst for divine action. God does not demand polished liturgy or perfect theology before He responds; He hears the raw, pre-verbal groans of the oppressed. The connection between Israel's groan in Exodus 2:23 and God's hearing in Exodus 2:24 establishes a foundational theological truth: God is intimately attentive to human suffering. The groan of the afflicted appeals directly to the character of a covenant-keeping God, moving Him to act on behalf of His people.</w:t>
      </w:r>
    </w:p>
    <w:p w14:paraId="69F70545" w14:textId="77777777" w:rsidR="00D45AA3" w:rsidRDefault="00D45AA3"/>
    <w:p w14:paraId="359896D1" w14:textId="77777777" w:rsidR="00D45AA3" w:rsidRPr="00D45AA3" w:rsidRDefault="00D45AA3">
      <w:pPr>
        <w:rPr>
          <w:b/>
        </w:rPr>
      </w:pPr>
      <w:r w:rsidRPr="00D45AA3">
        <w:rPr>
          <w:b/>
        </w:rPr>
        <w:t>5. Contextual Nuance in the Passage</w:t>
      </w:r>
    </w:p>
    <w:p w14:paraId="475DA048" w14:textId="77777777" w:rsidR="00D45AA3" w:rsidRDefault="00D45AA3">
      <w:r>
        <w:t>In Exodus 2:23, the death of the king of Egypt marks a transition, but brings no relief to the Hebrews; instead, the slavery continues unabated. The text pairs the verb 'anach ("groaned") with za'aq ("cried out"). The groan represents the internal, suffocating pressure of their bondage, while the cry represents the outward escalation of that misery. The author emphasizes that this groan "by reason of the bondage" went up to God. It highlights the desperate state of Israel just before God introduces Moses back into Egypt, showing that salvation begins when God hears the helpless groans of His people.</w:t>
      </w:r>
    </w:p>
    <w:p w14:paraId="7BFA06AD" w14:textId="77777777" w:rsidR="00D45AA3" w:rsidRDefault="00D45AA3"/>
    <w:p w14:paraId="30A3409C" w14:textId="77777777" w:rsidR="00D45AA3" w:rsidRPr="00D45AA3" w:rsidRDefault="00D45AA3">
      <w:pPr>
        <w:rPr>
          <w:b/>
        </w:rPr>
      </w:pPr>
      <w:r w:rsidRPr="00D45AA3">
        <w:rPr>
          <w:b/>
        </w:rPr>
        <w:t>6. Key Uses in Other Verses (NKJV)</w:t>
      </w:r>
    </w:p>
    <w:p w14:paraId="4F38BAEA" w14:textId="77777777" w:rsidR="00D45AA3" w:rsidRDefault="00D45AA3">
      <w:r>
        <w:t>• Exodus 2:23 — "And the children of Israel groaned because of the bondage..."</w:t>
      </w:r>
    </w:p>
    <w:p w14:paraId="75721F61" w14:textId="77777777" w:rsidR="00D45AA3" w:rsidRDefault="00D45AA3">
      <w:r>
        <w:t>• Proverbs 29:2 — "When the righteous are in authority, the people rejoice; but when a wicked man rules, the people groan."</w:t>
      </w:r>
    </w:p>
    <w:p w14:paraId="55206963" w14:textId="77777777" w:rsidR="00D45AA3" w:rsidRDefault="00D45AA3">
      <w:r>
        <w:t>• Isaiah 24:7 — "The new wine mourns, the vine languishes, all the merry-hearted groan."</w:t>
      </w:r>
    </w:p>
    <w:p w14:paraId="29B60552" w14:textId="77777777" w:rsidR="00D45AA3" w:rsidRDefault="00D45AA3">
      <w:r>
        <w:t>• Lamentations 1:8 — "Jerusalem has sinned greatly... all who honored her despise her because they have seen her nakedness; yes, she sighs and turns away."</w:t>
      </w:r>
    </w:p>
    <w:p w14:paraId="32DA8EE9" w14:textId="77777777" w:rsidR="00D45AA3" w:rsidRDefault="00D45AA3">
      <w:r>
        <w:t>• Ezekiel 21:6 — "Sigh therefore, son of man, with a breaking heart, and sigh with bitterness before their eyes."</w:t>
      </w:r>
    </w:p>
    <w:p w14:paraId="49EA9C48" w14:textId="77777777" w:rsidR="00D45AA3" w:rsidRDefault="00D45AA3"/>
    <w:p w14:paraId="1A66B844" w14:textId="77777777" w:rsidR="00D45AA3" w:rsidRPr="00D45AA3" w:rsidRDefault="00D45AA3">
      <w:pPr>
        <w:rPr>
          <w:b/>
        </w:rPr>
      </w:pPr>
      <w:r w:rsidRPr="00D45AA3">
        <w:rPr>
          <w:b/>
        </w:rPr>
        <w:t>7. Other Relevant Insights</w:t>
      </w:r>
    </w:p>
    <w:p w14:paraId="0BECFB99" w14:textId="77777777" w:rsidR="00D45AA3" w:rsidRDefault="00D45AA3">
      <w:r>
        <w:t>The Greek equivalent often used in the Septuagint (LXX) to translate 'anach is stenazo. This same Greek root appears in the New Testament in Romans 8:23, where Paul describes believers who "groan within ourselves" as we eagerly wait for the adoption and redemption of our bodies, and in Romans 8:26, where the Holy Spirit helps our weaknesses by making intercession for us with "groanings which cannot be uttered." The Exodus pattern repeats: the groan of captivity precedes the glory of redemption.</w:t>
      </w:r>
    </w:p>
    <w:p w14:paraId="5A128C6D" w14:textId="77777777" w:rsidR="00D45AA3" w:rsidRDefault="00D45AA3"/>
    <w:p w14:paraId="2C382456" w14:textId="77777777" w:rsidR="00D45AA3" w:rsidRPr="00D45AA3" w:rsidRDefault="00D45AA3">
      <w:pPr>
        <w:rPr>
          <w:b/>
        </w:rPr>
      </w:pPr>
      <w:r w:rsidRPr="00D45AA3">
        <w:rPr>
          <w:b/>
        </w:rPr>
        <w:t>8. References</w:t>
      </w:r>
    </w:p>
    <w:p w14:paraId="4BCF67EC" w14:textId="77777777" w:rsidR="00D45AA3" w:rsidRDefault="00D45AA3">
      <w:r>
        <w:t>• Brown, Driver, Briggs. Hebrew and English Lexicon of the Old Testament.</w:t>
      </w:r>
    </w:p>
    <w:p w14:paraId="21ADFECD" w14:textId="77777777" w:rsidR="00D45AA3" w:rsidRDefault="00D45AA3">
      <w:r>
        <w:t>• Harris, Archer, Waltke. Theological Wordbook of the Old Testament.</w:t>
      </w:r>
    </w:p>
    <w:p w14:paraId="1734D7E3" w14:textId="77777777" w:rsidR="00D45AA3" w:rsidRDefault="00D45AA3">
      <w:r>
        <w:t>• Koehler, Baumgartner, Stamm. The Hebrew and Aramaic Lexicon of the Old Testament.</w:t>
      </w:r>
    </w:p>
    <w:p w14:paraId="1270AC5A" w14:textId="77777777" w:rsidR="00D45AA3" w:rsidRDefault="00D45AA3">
      <w:r>
        <w:t>• VanGemeren. New International Dictionary of Old Testament Theology and Exegesis.</w:t>
      </w:r>
    </w:p>
    <w:p w14:paraId="76726C7A" w14:textId="0790A129" w:rsidR="004C5552" w:rsidRDefault="00D45AA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A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45AA3"/>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A1C3"/>
  <w15:chartTrackingRefBased/>
  <w15:docId w15:val="{B82B6F90-3F2C-49D7-B1D2-3C1F31C9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5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5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AA3"/>
    <w:rPr>
      <w:rFonts w:eastAsiaTheme="majorEastAsia" w:cstheme="majorBidi"/>
      <w:color w:val="272727" w:themeColor="text1" w:themeTint="D8"/>
    </w:rPr>
  </w:style>
  <w:style w:type="paragraph" w:styleId="Title">
    <w:name w:val="Title"/>
    <w:basedOn w:val="Normal"/>
    <w:next w:val="Normal"/>
    <w:link w:val="TitleChar"/>
    <w:uiPriority w:val="10"/>
    <w:qFormat/>
    <w:rsid w:val="00D45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AA3"/>
    <w:pPr>
      <w:spacing w:before="160"/>
      <w:jc w:val="center"/>
    </w:pPr>
    <w:rPr>
      <w:i/>
      <w:iCs/>
      <w:color w:val="404040" w:themeColor="text1" w:themeTint="BF"/>
    </w:rPr>
  </w:style>
  <w:style w:type="character" w:customStyle="1" w:styleId="QuoteChar">
    <w:name w:val="Quote Char"/>
    <w:basedOn w:val="DefaultParagraphFont"/>
    <w:link w:val="Quote"/>
    <w:uiPriority w:val="29"/>
    <w:rsid w:val="00D45AA3"/>
    <w:rPr>
      <w:i/>
      <w:iCs/>
      <w:color w:val="404040" w:themeColor="text1" w:themeTint="BF"/>
    </w:rPr>
  </w:style>
  <w:style w:type="paragraph" w:styleId="ListParagraph">
    <w:name w:val="List Paragraph"/>
    <w:basedOn w:val="Normal"/>
    <w:uiPriority w:val="34"/>
    <w:qFormat/>
    <w:rsid w:val="00D45AA3"/>
    <w:pPr>
      <w:ind w:left="720"/>
      <w:contextualSpacing/>
    </w:pPr>
  </w:style>
  <w:style w:type="character" w:styleId="IntenseEmphasis">
    <w:name w:val="Intense Emphasis"/>
    <w:basedOn w:val="DefaultParagraphFont"/>
    <w:uiPriority w:val="21"/>
    <w:qFormat/>
    <w:rsid w:val="00D45AA3"/>
    <w:rPr>
      <w:i/>
      <w:iCs/>
      <w:color w:val="2E74B5" w:themeColor="accent1" w:themeShade="BF"/>
    </w:rPr>
  </w:style>
  <w:style w:type="paragraph" w:styleId="IntenseQuote">
    <w:name w:val="Intense Quote"/>
    <w:basedOn w:val="Normal"/>
    <w:next w:val="Normal"/>
    <w:link w:val="IntenseQuoteChar"/>
    <w:uiPriority w:val="30"/>
    <w:qFormat/>
    <w:rsid w:val="00D45A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5AA3"/>
    <w:rPr>
      <w:i/>
      <w:iCs/>
      <w:color w:val="2E74B5" w:themeColor="accent1" w:themeShade="BF"/>
    </w:rPr>
  </w:style>
  <w:style w:type="character" w:styleId="IntenseReference">
    <w:name w:val="Intense Reference"/>
    <w:basedOn w:val="DefaultParagraphFont"/>
    <w:uiPriority w:val="32"/>
    <w:qFormat/>
    <w:rsid w:val="00D45A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