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F1806" w14:textId="77777777" w:rsidR="004C5552" w:rsidRPr="0077724F" w:rsidRDefault="0077724F">
      <w:pPr>
        <w:rPr>
          <w:b/>
        </w:rPr>
      </w:pPr>
      <w:r w:rsidRPr="0077724F">
        <w:rPr>
          <w:b/>
        </w:rPr>
        <w:t xml:space="preserve">[INCONSISTENCY DETECTED: In Exodus 10:5, the NKJV word "residue" translates the Hebrew noun </w:t>
      </w:r>
      <w:proofErr w:type="spellStart"/>
      <w:r w:rsidRPr="0077724F">
        <w:rPr>
          <w:b/>
        </w:rPr>
        <w:t>ye</w:t>
      </w:r>
      <w:r w:rsidRPr="0077724F">
        <w:rPr>
          <w:rFonts w:ascii="Calibri" w:hAnsi="Calibri" w:cs="Calibri"/>
          <w:b/>
        </w:rPr>
        <w:t>ṯ</w:t>
      </w:r>
      <w:r w:rsidRPr="0077724F">
        <w:rPr>
          <w:b/>
        </w:rPr>
        <w:t>er</w:t>
      </w:r>
      <w:proofErr w:type="spellEnd"/>
      <w:r w:rsidRPr="0077724F">
        <w:rPr>
          <w:b/>
        </w:rPr>
        <w:t xml:space="preserve"> (Strong's H3499), whereas Strong's H7604 (</w:t>
      </w:r>
      <w:proofErr w:type="spellStart"/>
      <w:r w:rsidRPr="0077724F">
        <w:rPr>
          <w:b/>
        </w:rPr>
        <w:t>sha'ar</w:t>
      </w:r>
      <w:proofErr w:type="spellEnd"/>
      <w:r w:rsidRPr="0077724F">
        <w:rPr>
          <w:b/>
        </w:rPr>
        <w:t>) is translated as "remains".]</w:t>
      </w:r>
    </w:p>
    <w:sectPr w:rsidR="004C5552" w:rsidRPr="007772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24F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7724F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565D9"/>
  <w15:chartTrackingRefBased/>
  <w15:docId w15:val="{2FDACF2D-2D78-4577-989C-52E4BE3BB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24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24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24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24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2026-08-14T09:35:00Z</dcterms:created>
  <dcterms:modified xsi:type="dcterms:W3CDTF">2026-08-14T09:35:00Z</dcterms:modified>
</cp:coreProperties>
</file>