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0285" w14:textId="77777777" w:rsidR="00666B62" w:rsidRPr="00666B62" w:rsidRDefault="00666B62">
      <w:pPr>
        <w:rPr>
          <w:b/>
        </w:rPr>
      </w:pPr>
      <w:r w:rsidRPr="00666B62">
        <w:rPr>
          <w:b/>
        </w:rPr>
        <w:t>DESTROYED - ( 'abad , Strong's H6 )</w:t>
      </w:r>
    </w:p>
    <w:p w14:paraId="179A0611" w14:textId="77777777" w:rsidR="00666B62" w:rsidRDefault="00666B62">
      <w:r w:rsidRPr="00666B62">
        <w:rPr>
          <w:b/>
        </w:rPr>
        <w:t>Summary:</w:t>
      </w:r>
    </w:p>
    <w:p w14:paraId="3112311E" w14:textId="77777777" w:rsidR="00666B62" w:rsidRDefault="00666B62">
      <w:r>
        <w:t>The Hebrew verb 'abad carries the primary meaning of perishing, wandering away, or being utterly ruined. In Exodus 10:7, Pharaoh’s advisors use this word to confront their king's stubborn pride, pointing out that Egypt’s agricultural, economic, and physical survival has already been completely shattered by God’s plagues. The word does not merely imply a future threat of destruction, but rather states an accomplished, devastating reality: the land of Egypt is already ruined, undone, and functionally dead because of its resistance to Yahweh.</w:t>
      </w:r>
    </w:p>
    <w:p w14:paraId="07913A1F" w14:textId="77777777" w:rsidR="00666B62" w:rsidRDefault="00666B62"/>
    <w:p w14:paraId="722808C9" w14:textId="77777777" w:rsidR="00666B62" w:rsidRDefault="00666B62">
      <w:r w:rsidRPr="00666B62">
        <w:rPr>
          <w:b/>
        </w:rPr>
        <w:t>Full Study:</w:t>
      </w:r>
    </w:p>
    <w:p w14:paraId="07DB0598" w14:textId="77777777" w:rsidR="00666B62" w:rsidRDefault="00666B62"/>
    <w:p w14:paraId="52506E89" w14:textId="77777777" w:rsidR="00666B62" w:rsidRPr="00666B62" w:rsidRDefault="00666B62">
      <w:pPr>
        <w:rPr>
          <w:b/>
        </w:rPr>
      </w:pPr>
      <w:r w:rsidRPr="00666B62">
        <w:rPr>
          <w:b/>
        </w:rPr>
        <w:t xml:space="preserve"> 1. Word Picture / Background</w:t>
      </w:r>
    </w:p>
    <w:p w14:paraId="59EA4E71" w14:textId="77777777" w:rsidR="00666B62" w:rsidRDefault="00666B62">
      <w:r>
        <w:t>At its root, 'abad depicts a process of wandering off, losing one's way, or slipping away into nothingness. It is the word used for a sheep that wanders from the flock, lost in the wilderness, vulnerable to predators, and unable to find its way back. This concrete image of a lost, helpless animal underpins the abstract concept of ruin. To be "destroyed" ('abad) is to lose one's viability, function, and life-sustaining environment. It describes the state of being undone, where order is dissolved back into chaos, and what was once fruitful and secure becomes desolate and empty.</w:t>
      </w:r>
    </w:p>
    <w:p w14:paraId="26A8693A" w14:textId="77777777" w:rsidR="00666B62" w:rsidRDefault="00666B62"/>
    <w:p w14:paraId="28CBAB83" w14:textId="77777777" w:rsidR="00666B62" w:rsidRPr="00666B62" w:rsidRDefault="00666B62">
      <w:pPr>
        <w:rPr>
          <w:b/>
        </w:rPr>
      </w:pPr>
      <w:r w:rsidRPr="00666B62">
        <w:rPr>
          <w:b/>
        </w:rPr>
        <w:t xml:space="preserve"> 2. Meaning / Lexical Definition</w:t>
      </w:r>
    </w:p>
    <w:p w14:paraId="417C447B" w14:textId="77777777" w:rsidR="00666B62" w:rsidRDefault="00666B62">
      <w:r>
        <w:t>The verb 'abad occurs over 180 times in the Hebrew Bible and spans several nuances depending on its grammatical stem:</w:t>
      </w:r>
    </w:p>
    <w:p w14:paraId="7C3B4147" w14:textId="77777777" w:rsidR="00666B62" w:rsidRDefault="00666B62">
      <w:r>
        <w:t>• Qal Stem (active/intransitive): To perish, die, vanish, be ruined, or go astray. In this active sense, the subject experiences the destruction or loss directly.</w:t>
      </w:r>
    </w:p>
    <w:p w14:paraId="3F78319F" w14:textId="77777777" w:rsidR="00666B62" w:rsidRDefault="00666B62">
      <w:r>
        <w:t>• Piel Stem (causative/active): To destroy, kill, cause to perish, wipe out, or lose. This stem emphasizes the active agent causing the destruction.</w:t>
      </w:r>
    </w:p>
    <w:p w14:paraId="0B344629" w14:textId="77777777" w:rsidR="00666B62" w:rsidRDefault="00666B62">
      <w:r>
        <w:t>• Hiphil Stem (causative): To exterminate, eradicate, or utterly eliminate.</w:t>
      </w:r>
    </w:p>
    <w:p w14:paraId="502B2B80" w14:textId="77777777" w:rsidR="00666B62" w:rsidRDefault="00666B62">
      <w:r>
        <w:t>• In Exodus 10:7, the verb is in the Qal stem, perfect aspect, third-person feminine singular ('avedah), agreeing with the feminine noun "Egypt." It indicates a completed state: Egypt has perished or is ruined.</w:t>
      </w:r>
    </w:p>
    <w:p w14:paraId="1C0F2C19" w14:textId="77777777" w:rsidR="00666B62" w:rsidRDefault="00666B62"/>
    <w:p w14:paraId="75275F2C" w14:textId="77777777" w:rsidR="00666B62" w:rsidRPr="00666B62" w:rsidRDefault="00666B62">
      <w:pPr>
        <w:rPr>
          <w:b/>
        </w:rPr>
      </w:pPr>
      <w:r w:rsidRPr="00666B62">
        <w:rPr>
          <w:b/>
        </w:rPr>
        <w:t xml:space="preserve"> 3. Usage and Word Pictures</w:t>
      </w:r>
    </w:p>
    <w:p w14:paraId="451D0889" w14:textId="77777777" w:rsidR="00666B62" w:rsidRDefault="00666B62">
      <w:r>
        <w:t>Throughout the Old Testament, 'abad describes several kinds of loss and ruin:</w:t>
      </w:r>
    </w:p>
    <w:p w14:paraId="14CB1DF1" w14:textId="77777777" w:rsidR="00666B62" w:rsidRDefault="00666B62">
      <w:r>
        <w:t>• Physical Death and Extermination: The physical ceasing of life, whether of individuals or entire nations.</w:t>
      </w:r>
    </w:p>
    <w:p w14:paraId="4210433D" w14:textId="77777777" w:rsidR="00666B62" w:rsidRDefault="00666B62">
      <w:r>
        <w:t>• Wandering and Displacement: A state of being lost, such as livestock wandering away from their owner, or a people displaced from their land.</w:t>
      </w:r>
    </w:p>
    <w:p w14:paraId="1327B09B" w14:textId="77777777" w:rsidR="00666B62" w:rsidRDefault="00666B62">
      <w:r>
        <w:t>• Decline of Substance: The fading away of hope, courage, wisdom, or memory. When a person or nation is under judgment, their internal resources "perish" along with their physical surroundings.</w:t>
      </w:r>
    </w:p>
    <w:p w14:paraId="750BE7D7" w14:textId="77777777" w:rsidR="00666B62" w:rsidRDefault="00666B62"/>
    <w:p w14:paraId="46AA3796" w14:textId="77777777" w:rsidR="00666B62" w:rsidRPr="00666B62" w:rsidRDefault="00666B62">
      <w:pPr>
        <w:rPr>
          <w:b/>
        </w:rPr>
      </w:pPr>
      <w:r w:rsidRPr="00666B62">
        <w:rPr>
          <w:b/>
        </w:rPr>
        <w:t xml:space="preserve"> 4. Theological Implications</w:t>
      </w:r>
    </w:p>
    <w:p w14:paraId="754D74A6" w14:textId="77777777" w:rsidR="00666B62" w:rsidRDefault="00666B62">
      <w:r>
        <w:t>Theologically, 'abad is the ultimate destiny of those who oppose the Creator. It is the polar opposite of life, blessing, and covenant security. Scripture presents ruin not as an arbitrary lightning bolt from heaven, but as the inevitable outcome of turning away from the source of life. When Pharaoh hardened his heart, he cut his nation off from the God who sustains creation. Consequently, Egypt experienced 'abad—the systematic unraveling of its ecological, economic, and social order.</w:t>
      </w:r>
    </w:p>
    <w:p w14:paraId="6A23F1BB" w14:textId="77777777" w:rsidR="00666B62" w:rsidRDefault="00666B62"/>
    <w:p w14:paraId="0A4564B7" w14:textId="77777777" w:rsidR="00666B62" w:rsidRPr="00666B62" w:rsidRDefault="00666B62">
      <w:pPr>
        <w:rPr>
          <w:b/>
        </w:rPr>
      </w:pPr>
      <w:r w:rsidRPr="00666B62">
        <w:rPr>
          <w:b/>
        </w:rPr>
        <w:t xml:space="preserve"> 5. Contextual Nuance in the Passage</w:t>
      </w:r>
    </w:p>
    <w:p w14:paraId="71795780" w14:textId="77777777" w:rsidR="00666B62" w:rsidRDefault="00666B62">
      <w:r>
        <w:t xml:space="preserve">In Exodus 10:7, the plagues of blood, frogs, lice, flies, livestock pestilence, boils, and catastrophic hail have already devastated Egypt. Now, the threat of locusts looms, poised to consume the meager vegetation that survived the hail. Pharaoh's servants, recognizing the gravity of the situation, demand: "Do you not yet know that Egypt is destroyed?" </w:t>
      </w:r>
    </w:p>
    <w:p w14:paraId="4F3EBD67" w14:textId="77777777" w:rsidR="00666B62" w:rsidRDefault="00666B62"/>
    <w:p w14:paraId="78263EC2" w14:textId="77777777" w:rsidR="00666B62" w:rsidRDefault="00666B62">
      <w:r>
        <w:t>The use of the Qal perfect tense is highly rhetorical and urgent. The servants are not warning Pharaoh of potential future ruin; they are declaring that Egypt's collapse is already an accomplished fact. The Nile is polluted, the livestock are dead, the crops are ruined, and the economy is in shambles. Pharaoh is ruling over a hollowed-out empire. Their question exposes the delusion of pride: Pharaoh acts as if he is defending a kingdom, but his rebellion has already reduced that kingdom to ruin.</w:t>
      </w:r>
    </w:p>
    <w:p w14:paraId="095B9A3E" w14:textId="77777777" w:rsidR="00666B62" w:rsidRDefault="00666B62"/>
    <w:p w14:paraId="1783E8D8" w14:textId="77777777" w:rsidR="00666B62" w:rsidRPr="00666B62" w:rsidRDefault="00666B62">
      <w:pPr>
        <w:rPr>
          <w:b/>
        </w:rPr>
      </w:pPr>
      <w:r w:rsidRPr="00666B62">
        <w:rPr>
          <w:b/>
        </w:rPr>
        <w:t xml:space="preserve"> 6. Key Uses in Other Verses (NKJV)</w:t>
      </w:r>
    </w:p>
    <w:p w14:paraId="6A01C58B" w14:textId="77777777" w:rsidR="00666B62" w:rsidRDefault="00666B62">
      <w:r>
        <w:t>• Deuteronomy 4:26: "...that you will soon utterly perish from the land which you cross over the Jordan to possess..."</w:t>
      </w:r>
    </w:p>
    <w:p w14:paraId="7DF295E6" w14:textId="77777777" w:rsidR="00666B62" w:rsidRDefault="00666B62">
      <w:r>
        <w:t>• Esther 4:16: "...and so I will go to the king, which is against the law; and if I perish, I perish!"</w:t>
      </w:r>
    </w:p>
    <w:p w14:paraId="2C060D9C" w14:textId="77777777" w:rsidR="00666B62" w:rsidRDefault="00666B62">
      <w:r>
        <w:t>• Psalm 1:6: "For the LORD knows the way of the righteous, but the way of the ungodly shall perish."</w:t>
      </w:r>
    </w:p>
    <w:p w14:paraId="7AB28056" w14:textId="77777777" w:rsidR="00666B62" w:rsidRDefault="00666B62">
      <w:r>
        <w:t>• Psalm 119:176: "I have gone astray like a lost sheep; seek Your servant, for I do not forget Your commandments."</w:t>
      </w:r>
    </w:p>
    <w:p w14:paraId="6BC3A83A" w14:textId="77777777" w:rsidR="00666B62" w:rsidRDefault="00666B62"/>
    <w:p w14:paraId="10F12F3F" w14:textId="77777777" w:rsidR="00666B62" w:rsidRPr="00666B62" w:rsidRDefault="00666B62">
      <w:pPr>
        <w:rPr>
          <w:b/>
        </w:rPr>
      </w:pPr>
      <w:r w:rsidRPr="00666B62">
        <w:rPr>
          <w:b/>
        </w:rPr>
        <w:t xml:space="preserve"> 7. Other Relevant Insights</w:t>
      </w:r>
    </w:p>
    <w:p w14:paraId="6C1D5A7F" w14:textId="77777777" w:rsidR="00666B62" w:rsidRDefault="00666B62">
      <w:r>
        <w:t xml:space="preserve">The dialogue in Exodus 10:7 highlights a stark contrast in spiritual perception. The pagan court magicians and advisors—who initially opposed Moses—are the first to see reality clearly. They use 'abad to shatter Pharaoh's denial. This serves as a powerful pastoral warning: spiritual blindness often keeps a leader in denial long after everyone else can see that their course of action has led to utter ruin. </w:t>
      </w:r>
    </w:p>
    <w:p w14:paraId="6B2E1024" w14:textId="77777777" w:rsidR="00666B62" w:rsidRDefault="00666B62"/>
    <w:p w14:paraId="427D16F9" w14:textId="77777777" w:rsidR="00666B62" w:rsidRPr="00666B62" w:rsidRDefault="00666B62">
      <w:pPr>
        <w:rPr>
          <w:b/>
        </w:rPr>
      </w:pPr>
      <w:r w:rsidRPr="00666B62">
        <w:rPr>
          <w:b/>
        </w:rPr>
        <w:t xml:space="preserve"> 8. References</w:t>
      </w:r>
    </w:p>
    <w:p w14:paraId="65AE6108" w14:textId="77777777" w:rsidR="00666B62" w:rsidRDefault="00666B62">
      <w:r>
        <w:t>• Brown-Driver-Briggs Hebrew and English Lexicon</w:t>
      </w:r>
    </w:p>
    <w:p w14:paraId="782B4F34" w14:textId="77777777" w:rsidR="00666B62" w:rsidRDefault="00666B62">
      <w:r>
        <w:t>• Theological Wordbook of the Old Testament</w:t>
      </w:r>
    </w:p>
    <w:p w14:paraId="48095F06" w14:textId="77777777" w:rsidR="00666B62" w:rsidRDefault="00666B62">
      <w:r>
        <w:t>• New International Dictionary of Old Testament Theology and Exegesis</w:t>
      </w:r>
    </w:p>
    <w:p w14:paraId="542212F6" w14:textId="77777777" w:rsidR="00666B62" w:rsidRDefault="00666B62">
      <w:r>
        <w:t>• Koehler-Baumgartner Hebrew and Aramaic Lexicon of the Old Testament</w:t>
      </w:r>
    </w:p>
    <w:p w14:paraId="6EB13BCE" w14:textId="3A3E5BA8" w:rsidR="004C5552" w:rsidRDefault="00666B62">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6B62"/>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E013"/>
  <w15:chartTrackingRefBased/>
  <w15:docId w15:val="{53247D75-4009-4643-9F45-162355C9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6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6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B62"/>
    <w:rPr>
      <w:rFonts w:eastAsiaTheme="majorEastAsia" w:cstheme="majorBidi"/>
      <w:color w:val="272727" w:themeColor="text1" w:themeTint="D8"/>
    </w:rPr>
  </w:style>
  <w:style w:type="paragraph" w:styleId="Title">
    <w:name w:val="Title"/>
    <w:basedOn w:val="Normal"/>
    <w:next w:val="Normal"/>
    <w:link w:val="TitleChar"/>
    <w:uiPriority w:val="10"/>
    <w:qFormat/>
    <w:rsid w:val="00666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B62"/>
    <w:pPr>
      <w:spacing w:before="160"/>
      <w:jc w:val="center"/>
    </w:pPr>
    <w:rPr>
      <w:i/>
      <w:iCs/>
      <w:color w:val="404040" w:themeColor="text1" w:themeTint="BF"/>
    </w:rPr>
  </w:style>
  <w:style w:type="character" w:customStyle="1" w:styleId="QuoteChar">
    <w:name w:val="Quote Char"/>
    <w:basedOn w:val="DefaultParagraphFont"/>
    <w:link w:val="Quote"/>
    <w:uiPriority w:val="29"/>
    <w:rsid w:val="00666B62"/>
    <w:rPr>
      <w:i/>
      <w:iCs/>
      <w:color w:val="404040" w:themeColor="text1" w:themeTint="BF"/>
    </w:rPr>
  </w:style>
  <w:style w:type="paragraph" w:styleId="ListParagraph">
    <w:name w:val="List Paragraph"/>
    <w:basedOn w:val="Normal"/>
    <w:uiPriority w:val="34"/>
    <w:qFormat/>
    <w:rsid w:val="00666B62"/>
    <w:pPr>
      <w:ind w:left="720"/>
      <w:contextualSpacing/>
    </w:pPr>
  </w:style>
  <w:style w:type="character" w:styleId="IntenseEmphasis">
    <w:name w:val="Intense Emphasis"/>
    <w:basedOn w:val="DefaultParagraphFont"/>
    <w:uiPriority w:val="21"/>
    <w:qFormat/>
    <w:rsid w:val="00666B62"/>
    <w:rPr>
      <w:i/>
      <w:iCs/>
      <w:color w:val="2E74B5" w:themeColor="accent1" w:themeShade="BF"/>
    </w:rPr>
  </w:style>
  <w:style w:type="paragraph" w:styleId="IntenseQuote">
    <w:name w:val="Intense Quote"/>
    <w:basedOn w:val="Normal"/>
    <w:next w:val="Normal"/>
    <w:link w:val="IntenseQuoteChar"/>
    <w:uiPriority w:val="30"/>
    <w:qFormat/>
    <w:rsid w:val="00666B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6B62"/>
    <w:rPr>
      <w:i/>
      <w:iCs/>
      <w:color w:val="2E74B5" w:themeColor="accent1" w:themeShade="BF"/>
    </w:rPr>
  </w:style>
  <w:style w:type="character" w:styleId="IntenseReference">
    <w:name w:val="Intense Reference"/>
    <w:basedOn w:val="DefaultParagraphFont"/>
    <w:uiPriority w:val="32"/>
    <w:qFormat/>
    <w:rsid w:val="00666B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