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2E7C" w14:textId="77777777" w:rsidR="006F3260" w:rsidRPr="006F3260" w:rsidRDefault="006F3260">
      <w:pPr>
        <w:rPr>
          <w:b/>
        </w:rPr>
      </w:pPr>
      <w:r w:rsidRPr="006F3260">
        <w:rPr>
          <w:b/>
        </w:rPr>
        <w:t>PLAGUE - ( nega` , Strong's H5061 )</w:t>
      </w:r>
    </w:p>
    <w:p w14:paraId="4F8C56CA" w14:textId="77777777" w:rsidR="006F3260" w:rsidRDefault="006F3260">
      <w:r w:rsidRPr="006F3260">
        <w:rPr>
          <w:b/>
        </w:rPr>
        <w:t>Summary:</w:t>
      </w:r>
    </w:p>
    <w:p w14:paraId="55EA5414" w14:textId="77777777" w:rsidR="006F3260" w:rsidRDefault="006F3260">
      <w:r>
        <w:t>The Hebrew noun nega` literally means a blow, stroke, or strike, coming from the root verb naga`, meaning "to touch" or "to strike." In Exodus 11:1, it describes the tenth and final stroke of divine judgment—the death of the firstborn—which would decisively break Pharaoh’s stubborn resistance and compel him to release Israel. While often translated as "plague," nega` emphasizes the physical impact of God's hand "striking" His enemies, demonstrating His sovereign authority and delivering power on behalf of His covenant people.</w:t>
      </w:r>
    </w:p>
    <w:p w14:paraId="19A87529" w14:textId="77777777" w:rsidR="006F3260" w:rsidRDefault="006F3260"/>
    <w:p w14:paraId="6EA35CF7" w14:textId="77777777" w:rsidR="006F3260" w:rsidRDefault="006F3260">
      <w:r w:rsidRPr="006F3260">
        <w:rPr>
          <w:b/>
        </w:rPr>
        <w:t>Full Study:</w:t>
      </w:r>
    </w:p>
    <w:p w14:paraId="0C325CFB" w14:textId="77777777" w:rsidR="006F3260" w:rsidRDefault="006F3260"/>
    <w:p w14:paraId="0325B65F" w14:textId="77777777" w:rsidR="006F3260" w:rsidRPr="006F3260" w:rsidRDefault="006F3260">
      <w:pPr>
        <w:rPr>
          <w:b/>
        </w:rPr>
      </w:pPr>
      <w:r w:rsidRPr="006F3260">
        <w:rPr>
          <w:b/>
        </w:rPr>
        <w:t>1. Word Picture / Background</w:t>
      </w:r>
    </w:p>
    <w:p w14:paraId="58D1FBEE" w14:textId="77777777" w:rsidR="006F3260" w:rsidRDefault="006F3260">
      <w:r>
        <w:t>• nega` is derived from the root verb naga`, which means "to touch," "to reach," or "to strike." The nominal form nega` carries the physical imagery of a heavy blow, a stroke, or a violent contact. Historically, the word picture is not of a biological disease spreading naturally, but of a physical hit delivered by a powerful hand. To experience a nega` is to be physically struck by an external force. In ancient Near Eastern thought, sudden disasters, fatal illnesses, or catastrophic events were recognized as the "stroke" or "touch" of a deity. In the Old Testament, this word picture is reclaimed to show that the God of Israel personally strikes oppressive powers or rebellious individuals with His sovereign hand.</w:t>
      </w:r>
    </w:p>
    <w:p w14:paraId="0ABAB3C1" w14:textId="77777777" w:rsidR="006F3260" w:rsidRDefault="006F3260"/>
    <w:p w14:paraId="378EB8DF" w14:textId="77777777" w:rsidR="006F3260" w:rsidRPr="006F3260" w:rsidRDefault="006F3260">
      <w:pPr>
        <w:rPr>
          <w:b/>
        </w:rPr>
      </w:pPr>
      <w:r w:rsidRPr="006F3260">
        <w:rPr>
          <w:b/>
        </w:rPr>
        <w:t>2. Meaning / Lexical Definition</w:t>
      </w:r>
    </w:p>
    <w:p w14:paraId="795720F8" w14:textId="77777777" w:rsidR="006F3260" w:rsidRDefault="006F3260">
      <w:r>
        <w:t>The noun nega` refers to:</w:t>
      </w:r>
    </w:p>
    <w:p w14:paraId="1E98C1C2" w14:textId="77777777" w:rsidR="006F3260" w:rsidRDefault="006F3260">
      <w:r>
        <w:t>• A blow, strike, or physical stroke inflicted upon someone.</w:t>
      </w:r>
    </w:p>
    <w:p w14:paraId="654DE619" w14:textId="77777777" w:rsidR="006F3260" w:rsidRDefault="006F3260">
      <w:r>
        <w:t>• An affliction, plague, or calamity sent as a divine punishment.</w:t>
      </w:r>
    </w:p>
    <w:p w14:paraId="788136E1" w14:textId="77777777" w:rsidR="006F3260" w:rsidRDefault="006F3260">
      <w:r>
        <w:t>• A spot, mark, or diseased patch on the skin, a garment, or a house.</w:t>
      </w:r>
    </w:p>
    <w:p w14:paraId="102341DD" w14:textId="77777777" w:rsidR="006F3260" w:rsidRDefault="006F3260">
      <w:r>
        <w:t>• A wound or physical injury resulting from a beating or combat.</w:t>
      </w:r>
    </w:p>
    <w:p w14:paraId="33A272F5" w14:textId="77777777" w:rsidR="006F3260" w:rsidRDefault="006F3260">
      <w:r>
        <w:t>In the context of the Exodus narrative, it refers specifically to a catastrophic divine blow or plague designed to punish, humble, and conquer Egypt's rulers and gods.</w:t>
      </w:r>
    </w:p>
    <w:p w14:paraId="7A20F944" w14:textId="77777777" w:rsidR="006F3260" w:rsidRDefault="006F3260"/>
    <w:p w14:paraId="5E07A4DB" w14:textId="77777777" w:rsidR="006F3260" w:rsidRPr="006F3260" w:rsidRDefault="006F3260">
      <w:pPr>
        <w:rPr>
          <w:b/>
        </w:rPr>
      </w:pPr>
      <w:r w:rsidRPr="006F3260">
        <w:rPr>
          <w:b/>
        </w:rPr>
        <w:t>3. Usage and Word Pictures</w:t>
      </w:r>
    </w:p>
    <w:p w14:paraId="664C48D6" w14:textId="77777777" w:rsidR="006F3260" w:rsidRDefault="006F3260">
      <w:r>
        <w:t>Throughout the Old Testament, nega` is used in several distinct ways:</w:t>
      </w:r>
    </w:p>
    <w:p w14:paraId="17932D6F" w14:textId="77777777" w:rsidR="006F3260" w:rsidRDefault="006F3260">
      <w:r>
        <w:t>• The Touch of Leprosy: The word occurs most frequently in Leviticus, where it is translated as "plague" or "infection" of leprosy (Leviticus 13:2). Here, the word picture of a "stroke" indicates that leprosy was viewed as a physical mark or blow on the body, rendering a person ceremonially unclean.</w:t>
      </w:r>
    </w:p>
    <w:p w14:paraId="0442C030" w14:textId="77777777" w:rsidR="006F3260" w:rsidRDefault="006F3260">
      <w:r>
        <w:t>• Divine Chastisement: It represents the disciplinary blows of God upon individuals. For example, in 2 Samuel 7:14, God promises to chasten David's descendant with the "stripes" (nega`) of the sons of men if he commits iniquity.</w:t>
      </w:r>
    </w:p>
    <w:p w14:paraId="0FD3A225" w14:textId="77777777" w:rsidR="006F3260" w:rsidRDefault="006F3260">
      <w:r>
        <w:t>• Severe Calamity: In Psalm 91:10, the believer is promised that no "plague" (nega`) will come near their dwelling, utilizing the word picture of a hostile blow or affliction striking the home.</w:t>
      </w:r>
    </w:p>
    <w:p w14:paraId="45001B77" w14:textId="77777777" w:rsidR="006F3260" w:rsidRDefault="006F3260"/>
    <w:p w14:paraId="302A7CA6" w14:textId="77777777" w:rsidR="006F3260" w:rsidRPr="006F3260" w:rsidRDefault="006F3260">
      <w:pPr>
        <w:rPr>
          <w:b/>
        </w:rPr>
      </w:pPr>
      <w:r w:rsidRPr="006F3260">
        <w:rPr>
          <w:b/>
        </w:rPr>
        <w:t>4. Theological Implications</w:t>
      </w:r>
    </w:p>
    <w:p w14:paraId="68FCACAA" w14:textId="77777777" w:rsidR="006F3260" w:rsidRDefault="006F3260">
      <w:r>
        <w:t>Theologically, nega` in the Exodus account underscores the direct, personal intervention of Yahweh in human history. It removes any notion of the plagues of Egypt being mere natural coincidences or ecological anomalies. The "stroke" is an act of divine warfare. Yahweh "touches" Egypt in judgment, proving that the gods of Egypt are powerless to shield their people from His hand. Furthermore, this final nega` establishes the basis for the Passover and the redemption of Israel, illustrating that salvation often requires the decisive, crushing stroke of God against the forces of oppression.</w:t>
      </w:r>
    </w:p>
    <w:p w14:paraId="4078F716" w14:textId="77777777" w:rsidR="006F3260" w:rsidRDefault="006F3260"/>
    <w:p w14:paraId="7BABCE19" w14:textId="77777777" w:rsidR="006F3260" w:rsidRPr="006F3260" w:rsidRDefault="006F3260">
      <w:pPr>
        <w:rPr>
          <w:b/>
        </w:rPr>
      </w:pPr>
      <w:r w:rsidRPr="006F3260">
        <w:rPr>
          <w:b/>
        </w:rPr>
        <w:t>5. Contextual Nuance in the Passage</w:t>
      </w:r>
    </w:p>
    <w:p w14:paraId="090E7D63" w14:textId="77777777" w:rsidR="006F3260" w:rsidRDefault="006F3260">
      <w:r>
        <w:t>In Exodus 11:1, the context is the transition to the final, most devastating plague: the death of the firstborn. Up to this point, the judgments have been called wonders, signs, or judgments, but here God calls the final blow "yet one more plague (nega`)." This indicates a singular, finishing stroke. The word functions here as a decisive, knockout blow. The preceding nine plagues had irritated, damaged, and impoverished Egypt, but this tenth nega` would break Pharaoh's stubborn will completely, forcing him not just to permit Israel to leave, but to drive them out of the land altogether.</w:t>
      </w:r>
    </w:p>
    <w:p w14:paraId="0BECEC73" w14:textId="77777777" w:rsidR="006F3260" w:rsidRDefault="006F3260"/>
    <w:p w14:paraId="1B37B512" w14:textId="77777777" w:rsidR="006F3260" w:rsidRPr="006F3260" w:rsidRDefault="006F3260">
      <w:pPr>
        <w:rPr>
          <w:b/>
        </w:rPr>
      </w:pPr>
      <w:r w:rsidRPr="006F3260">
        <w:rPr>
          <w:b/>
        </w:rPr>
        <w:t>6. Key Uses in Other Verses (NKJV)</w:t>
      </w:r>
    </w:p>
    <w:p w14:paraId="432A3D58" w14:textId="77777777" w:rsidR="006F3260" w:rsidRDefault="006F3260">
      <w:r>
        <w:t>• Genesis 12:17: "But the LORD plagued Pharaoh and his house with great plagues because of Sarai, Abram's wife."</w:t>
      </w:r>
    </w:p>
    <w:p w14:paraId="46802F96" w14:textId="77777777" w:rsidR="006F3260" w:rsidRDefault="006F3260">
      <w:r>
        <w:t>• Leviticus 13:2: "...and it becomes on the skin of his body like a leprous sore..."</w:t>
      </w:r>
    </w:p>
    <w:p w14:paraId="3EAE666F" w14:textId="77777777" w:rsidR="006F3260" w:rsidRDefault="006F3260">
      <w:r>
        <w:t>• 1 Kings 8:38: "...when each one knows the plague of his own heart, and spreads out his hands toward this temple..."</w:t>
      </w:r>
    </w:p>
    <w:p w14:paraId="439C7B1A" w14:textId="77777777" w:rsidR="006F3260" w:rsidRDefault="006F3260">
      <w:r>
        <w:t>• Psalm 38:11: "My loved ones and my friends stand aloof from my plague, and my relatives stand afar off."</w:t>
      </w:r>
    </w:p>
    <w:p w14:paraId="652B78EC" w14:textId="77777777" w:rsidR="006F3260" w:rsidRDefault="006F3260">
      <w:r>
        <w:t>• Psalm 39:10: "Remove Your stroke from me; I am consumed by the blow of Your hand."</w:t>
      </w:r>
    </w:p>
    <w:p w14:paraId="4FCAE5D4" w14:textId="77777777" w:rsidR="006F3260" w:rsidRDefault="006F3260"/>
    <w:p w14:paraId="35DFC5AA" w14:textId="77777777" w:rsidR="006F3260" w:rsidRPr="006F3260" w:rsidRDefault="006F3260">
      <w:pPr>
        <w:rPr>
          <w:b/>
        </w:rPr>
      </w:pPr>
      <w:r w:rsidRPr="006F3260">
        <w:rPr>
          <w:b/>
        </w:rPr>
        <w:t>7. Other Relevant Insights</w:t>
      </w:r>
    </w:p>
    <w:p w14:paraId="64AEE7D1" w14:textId="77777777" w:rsidR="006F3260" w:rsidRDefault="006F3260">
      <w:r>
        <w:t>In the Septuagint, the ancient Greek translation of the Old Testament, nega` in Exodus 11:1 is translated using the noun plege, which also means a blow, wound, strike, or plague (from plesso, "to strike"). This Greek word is the root of the English word "plague." This linguistic link preserves the underlying word picture of a physical strike or heavy blow across both testaments, carrying over into the Book of Revelation where plege is used to describe the final, eschatological "plagues" poured out on the earth (Revelation 15:1).</w:t>
      </w:r>
    </w:p>
    <w:p w14:paraId="25002DB2" w14:textId="77777777" w:rsidR="006F3260" w:rsidRDefault="006F3260"/>
    <w:p w14:paraId="12E5C74E" w14:textId="77777777" w:rsidR="006F3260" w:rsidRPr="006F3260" w:rsidRDefault="006F3260">
      <w:pPr>
        <w:rPr>
          <w:b/>
        </w:rPr>
      </w:pPr>
      <w:r w:rsidRPr="006F3260">
        <w:rPr>
          <w:b/>
        </w:rPr>
        <w:t>8. References</w:t>
      </w:r>
    </w:p>
    <w:p w14:paraId="141BB34F" w14:textId="77777777" w:rsidR="006F3260" w:rsidRDefault="006F3260">
      <w:r>
        <w:t>• Blue Letter Bible</w:t>
      </w:r>
    </w:p>
    <w:p w14:paraId="05BAAB7B" w14:textId="77777777" w:rsidR="006F3260" w:rsidRDefault="006F3260">
      <w:r>
        <w:t>• Brown-Driver-Briggs Hebrew and English Lexicon</w:t>
      </w:r>
    </w:p>
    <w:p w14:paraId="65512FA0" w14:textId="77777777" w:rsidR="006F3260" w:rsidRDefault="006F3260">
      <w:r>
        <w:t>• Theological Wordbook of the Old Testament (TWOT)</w:t>
      </w:r>
    </w:p>
    <w:p w14:paraId="769CF1D3" w14:textId="77777777" w:rsidR="006F3260" w:rsidRDefault="006F3260">
      <w:r>
        <w:t>• Vine's Expository Dictionary of Old and New Testament Words</w:t>
      </w:r>
    </w:p>
    <w:p w14:paraId="7DF630A6" w14:textId="77777777" w:rsidR="004C5552" w:rsidRDefault="006F3260">
      <w:r>
        <w:t>•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3260"/>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09983"/>
  <w15:chartTrackingRefBased/>
  <w15:docId w15:val="{C3C86EEB-B20D-430E-ABE5-65036A73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3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3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260"/>
    <w:rPr>
      <w:rFonts w:eastAsiaTheme="majorEastAsia" w:cstheme="majorBidi"/>
      <w:color w:val="272727" w:themeColor="text1" w:themeTint="D8"/>
    </w:rPr>
  </w:style>
  <w:style w:type="paragraph" w:styleId="Title">
    <w:name w:val="Title"/>
    <w:basedOn w:val="Normal"/>
    <w:next w:val="Normal"/>
    <w:link w:val="TitleChar"/>
    <w:uiPriority w:val="10"/>
    <w:qFormat/>
    <w:rsid w:val="006F3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260"/>
    <w:pPr>
      <w:spacing w:before="160"/>
      <w:jc w:val="center"/>
    </w:pPr>
    <w:rPr>
      <w:i/>
      <w:iCs/>
      <w:color w:val="404040" w:themeColor="text1" w:themeTint="BF"/>
    </w:rPr>
  </w:style>
  <w:style w:type="character" w:customStyle="1" w:styleId="QuoteChar">
    <w:name w:val="Quote Char"/>
    <w:basedOn w:val="DefaultParagraphFont"/>
    <w:link w:val="Quote"/>
    <w:uiPriority w:val="29"/>
    <w:rsid w:val="006F3260"/>
    <w:rPr>
      <w:i/>
      <w:iCs/>
      <w:color w:val="404040" w:themeColor="text1" w:themeTint="BF"/>
    </w:rPr>
  </w:style>
  <w:style w:type="paragraph" w:styleId="ListParagraph">
    <w:name w:val="List Paragraph"/>
    <w:basedOn w:val="Normal"/>
    <w:uiPriority w:val="34"/>
    <w:qFormat/>
    <w:rsid w:val="006F3260"/>
    <w:pPr>
      <w:ind w:left="720"/>
      <w:contextualSpacing/>
    </w:pPr>
  </w:style>
  <w:style w:type="character" w:styleId="IntenseEmphasis">
    <w:name w:val="Intense Emphasis"/>
    <w:basedOn w:val="DefaultParagraphFont"/>
    <w:uiPriority w:val="21"/>
    <w:qFormat/>
    <w:rsid w:val="006F3260"/>
    <w:rPr>
      <w:i/>
      <w:iCs/>
      <w:color w:val="2E74B5" w:themeColor="accent1" w:themeShade="BF"/>
    </w:rPr>
  </w:style>
  <w:style w:type="paragraph" w:styleId="IntenseQuote">
    <w:name w:val="Intense Quote"/>
    <w:basedOn w:val="Normal"/>
    <w:next w:val="Normal"/>
    <w:link w:val="IntenseQuoteChar"/>
    <w:uiPriority w:val="30"/>
    <w:qFormat/>
    <w:rsid w:val="006F32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3260"/>
    <w:rPr>
      <w:i/>
      <w:iCs/>
      <w:color w:val="2E74B5" w:themeColor="accent1" w:themeShade="BF"/>
    </w:rPr>
  </w:style>
  <w:style w:type="character" w:styleId="IntenseReference">
    <w:name w:val="Intense Reference"/>
    <w:basedOn w:val="DefaultParagraphFont"/>
    <w:uiPriority w:val="32"/>
    <w:qFormat/>
    <w:rsid w:val="006F32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