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0A594" w14:textId="77777777" w:rsidR="00FF6EC5" w:rsidRPr="00FF6EC5" w:rsidRDefault="00FF6EC5">
      <w:pPr>
        <w:rPr>
          <w:b/>
        </w:rPr>
      </w:pPr>
      <w:r w:rsidRPr="00FF6EC5">
        <w:rPr>
          <w:b/>
        </w:rPr>
        <w:t>FAVOR - ( chen , Strong's H2580 )</w:t>
      </w:r>
    </w:p>
    <w:p w14:paraId="09478481" w14:textId="77777777" w:rsidR="00FF6EC5" w:rsidRDefault="00FF6EC5">
      <w:r w:rsidRPr="00FF6EC5">
        <w:rPr>
          <w:b/>
        </w:rPr>
        <w:t>Summary:</w:t>
      </w:r>
    </w:p>
    <w:p w14:paraId="01CB387C" w14:textId="77777777" w:rsidR="00FF6EC5" w:rsidRDefault="00FF6EC5">
      <w:r>
        <w:t>The Hebrew word chen denotes favor, grace, charm, or acceptance that evokes a positive, generous response from another. In Exodus 11:3, it describes the supernatural goodwill and respect that the Lord cultivated in the hearts of the Egyptians toward the Israelites, transforming hostile oppressors into willing benefactors on the eve of the Exodus.</w:t>
      </w:r>
    </w:p>
    <w:p w14:paraId="5029A7FA" w14:textId="77777777" w:rsidR="00FF6EC5" w:rsidRDefault="00FF6EC5"/>
    <w:p w14:paraId="4148F1AA" w14:textId="77777777" w:rsidR="00FF6EC5" w:rsidRDefault="00FF6EC5">
      <w:r w:rsidRPr="00FF6EC5">
        <w:rPr>
          <w:b/>
        </w:rPr>
        <w:t>Full Study:</w:t>
      </w:r>
    </w:p>
    <w:p w14:paraId="15F583D7" w14:textId="77777777" w:rsidR="00FF6EC5" w:rsidRDefault="00FF6EC5"/>
    <w:p w14:paraId="630D9193" w14:textId="77777777" w:rsidR="00FF6EC5" w:rsidRPr="00FF6EC5" w:rsidRDefault="00FF6EC5">
      <w:pPr>
        <w:rPr>
          <w:b/>
        </w:rPr>
      </w:pPr>
      <w:r w:rsidRPr="00FF6EC5">
        <w:rPr>
          <w:b/>
        </w:rPr>
        <w:t>1. Word Picture / Background</w:t>
      </w:r>
    </w:p>
    <w:p w14:paraId="1B8467EF" w14:textId="77777777" w:rsidR="00FF6EC5" w:rsidRDefault="00FF6EC5">
      <w:r>
        <w:t>• Chen is derived from the root verb chanan, which means to show favor, be gracious, or bend down in kindness to an inferior.</w:t>
      </w:r>
    </w:p>
    <w:p w14:paraId="668369C9" w14:textId="77777777" w:rsidR="00FF6EC5" w:rsidRDefault="00FF6EC5">
      <w:r>
        <w:t>• The historical word picture of the root verb is that of a superior bending or stooping down to show mercy, kindness, or pity to someone who has no legal claim to such treatment.</w:t>
      </w:r>
    </w:p>
    <w:p w14:paraId="58926BB9" w14:textId="77777777" w:rsidR="00FF6EC5" w:rsidRDefault="00FF6EC5">
      <w:r>
        <w:t>• Chen represents the result of this action: the favor, acceptance, or winsomeness that is perceived by the observer. It carries a sense of beauty, gracefulness, or charm that delights the eyes and moves the heart of the one who beholds it.</w:t>
      </w:r>
    </w:p>
    <w:p w14:paraId="7ACEE2C8" w14:textId="77777777" w:rsidR="00FF6EC5" w:rsidRDefault="00FF6EC5"/>
    <w:p w14:paraId="222E104F" w14:textId="77777777" w:rsidR="00FF6EC5" w:rsidRPr="00FF6EC5" w:rsidRDefault="00FF6EC5">
      <w:pPr>
        <w:rPr>
          <w:b/>
        </w:rPr>
      </w:pPr>
      <w:r w:rsidRPr="00FF6EC5">
        <w:rPr>
          <w:b/>
        </w:rPr>
        <w:t>2. Meaning / Lexical Definition</w:t>
      </w:r>
    </w:p>
    <w:p w14:paraId="1B71D1FF" w14:textId="77777777" w:rsidR="00FF6EC5" w:rsidRDefault="00FF6EC5">
      <w:r>
        <w:t>• Chen refers to favor, grace, charm, acceptance, or elegance.</w:t>
      </w:r>
    </w:p>
    <w:p w14:paraId="115D3E06" w14:textId="77777777" w:rsidR="00FF6EC5" w:rsidRDefault="00FF6EC5">
      <w:r>
        <w:t>• It is most frequently used to describe a favorable disposition shown by a superior toward an inferior.</w:t>
      </w:r>
    </w:p>
    <w:p w14:paraId="2DB6EB12" w14:textId="77777777" w:rsidR="00FF6EC5" w:rsidRDefault="00FF6EC5">
      <w:r>
        <w:t>• In social and legal contexts, it denotes the acceptance, goodwill, or approval that someone finds in the estimation of another person.</w:t>
      </w:r>
    </w:p>
    <w:p w14:paraId="12BCB465" w14:textId="77777777" w:rsidR="00FF6EC5" w:rsidRDefault="00FF6EC5">
      <w:r>
        <w:t>• Unlike modern concepts of grace which are purely abstract, chen in the Old Testament is highly relational and visible in its effects; it always manifests in tangible actions of kindness, generosity, or deliverance.</w:t>
      </w:r>
    </w:p>
    <w:p w14:paraId="6A435DCF" w14:textId="77777777" w:rsidR="00FF6EC5" w:rsidRDefault="00FF6EC5"/>
    <w:p w14:paraId="0ECCE975" w14:textId="77777777" w:rsidR="00FF6EC5" w:rsidRPr="00FF6EC5" w:rsidRDefault="00FF6EC5">
      <w:pPr>
        <w:rPr>
          <w:b/>
        </w:rPr>
      </w:pPr>
      <w:r w:rsidRPr="00FF6EC5">
        <w:rPr>
          <w:b/>
        </w:rPr>
        <w:t>3. Usage and Word Pictures</w:t>
      </w:r>
    </w:p>
    <w:p w14:paraId="6F42CB63" w14:textId="77777777" w:rsidR="00FF6EC5" w:rsidRDefault="00FF6EC5">
      <w:r>
        <w:t>• The word is central to the common Old Testament idiom "to find favor in the eyes of" (matsa chen be'eyney). This idiom emphasizes that favor is not a right to be demanded, but a gift that is granted based on the perception and character of the observer.</w:t>
      </w:r>
    </w:p>
    <w:p w14:paraId="35BD4A5F" w14:textId="77777777" w:rsidR="00FF6EC5" w:rsidRDefault="00FF6EC5">
      <w:r>
        <w:t>• It is used to describe aesthetic beauty or charm, such as a "graceful [chen] doe" (Proverbs 5:19) or the fleeting nature of physical "charm" (Proverbs 31:30).</w:t>
      </w:r>
    </w:p>
    <w:p w14:paraId="16C2435B" w14:textId="77777777" w:rsidR="00FF6EC5" w:rsidRDefault="00FF6EC5">
      <w:r>
        <w:t>• In its highest sense, it represents divine favor. When God looks upon a human being with chen, it results in protection, preservation, and extraordinary blessing, as seen in the life of Noah (Genesis 6:8).</w:t>
      </w:r>
    </w:p>
    <w:p w14:paraId="22D6198E" w14:textId="77777777" w:rsidR="00FF6EC5" w:rsidRDefault="00FF6EC5"/>
    <w:p w14:paraId="185F6C20" w14:textId="77777777" w:rsidR="00FF6EC5" w:rsidRPr="00FF6EC5" w:rsidRDefault="00FF6EC5">
      <w:pPr>
        <w:rPr>
          <w:b/>
        </w:rPr>
      </w:pPr>
      <w:r w:rsidRPr="00FF6EC5">
        <w:rPr>
          <w:b/>
        </w:rPr>
        <w:t>4. Theological Implications</w:t>
      </w:r>
    </w:p>
    <w:p w14:paraId="38090221" w14:textId="77777777" w:rsidR="00FF6EC5" w:rsidRDefault="00FF6EC5">
      <w:r>
        <w:t>• Exodus 11:3 highlights God’s sovereign rule over the human heart. The Egyptians had enslaved, oppressed, and attempted to destroy the Hebrews. Yet, by a work of divine providence, God tilted the hearts of the Egyptians to look upon their former slaves with favor and respect.</w:t>
      </w:r>
    </w:p>
    <w:p w14:paraId="7C0C7A6B" w14:textId="77777777" w:rsidR="00FF6EC5" w:rsidRDefault="00FF6EC5">
      <w:r>
        <w:t>• This event demonstrates that God's favor can override human hostility. When God intends to bless His people, He can compel even their enemies to become the instruments of that blessing.</w:t>
      </w:r>
    </w:p>
    <w:p w14:paraId="76B666F5" w14:textId="77777777" w:rsidR="00FF6EC5" w:rsidRDefault="00FF6EC5">
      <w:r>
        <w:t>• The concept of chen serves as the Old Testament foundation for the New Testament doctrine of grace (charis). It shows that redemption is initiated and sustained by the unmerited, sovereign favor of God, which meets helpless people in their captivity and enriches them for their journey.</w:t>
      </w:r>
    </w:p>
    <w:p w14:paraId="538DAE20" w14:textId="77777777" w:rsidR="00FF6EC5" w:rsidRDefault="00FF6EC5"/>
    <w:p w14:paraId="13F89E92" w14:textId="77777777" w:rsidR="00FF6EC5" w:rsidRPr="00FF6EC5" w:rsidRDefault="00FF6EC5">
      <w:pPr>
        <w:rPr>
          <w:b/>
        </w:rPr>
      </w:pPr>
      <w:r w:rsidRPr="00FF6EC5">
        <w:rPr>
          <w:b/>
        </w:rPr>
        <w:t>5. Contextual Nuance in the Passage</w:t>
      </w:r>
    </w:p>
    <w:p w14:paraId="41CF6805" w14:textId="77777777" w:rsidR="00FF6EC5" w:rsidRDefault="00FF6EC5">
      <w:r>
        <w:t>• In Exodus 11:3, the giving of chen is the direct fulfillment of God's earlier promise to Moses in Exodus 3:21 ("I will give this people favor in the sight of the Egyptians").</w:t>
      </w:r>
    </w:p>
    <w:p w14:paraId="0728E83B" w14:textId="77777777" w:rsidR="00FF6EC5" w:rsidRDefault="00FF6EC5">
      <w:r>
        <w:t>• This favor was highly practical. It caused the Egyptians to freely give the Israelites gold, silver, and clothing upon their departure (Exodus 12:35-36). This "spoiling" of the Egyptians was not theft; it was the sovereign administration of justice, providing the Israelites with back-wages for centuries of unpaid slave labor.</w:t>
      </w:r>
    </w:p>
    <w:p w14:paraId="1508DE09" w14:textId="77777777" w:rsidR="00FF6EC5" w:rsidRDefault="00FF6EC5">
      <w:r>
        <w:t>• The text links this favor with the reputation of Moses, who was "very great" in the eyes of Pharaoh's servants and the Egyptian public. The plagues had vindicated Moses and his God, converting Egyptian fear and hostility into deep respect and a willingness to yield to the Israelites.</w:t>
      </w:r>
    </w:p>
    <w:p w14:paraId="3735B791" w14:textId="77777777" w:rsidR="00FF6EC5" w:rsidRDefault="00FF6EC5"/>
    <w:p w14:paraId="5081CC98" w14:textId="77777777" w:rsidR="00FF6EC5" w:rsidRPr="00FF6EC5" w:rsidRDefault="00FF6EC5">
      <w:pPr>
        <w:rPr>
          <w:b/>
        </w:rPr>
      </w:pPr>
      <w:r w:rsidRPr="00FF6EC5">
        <w:rPr>
          <w:b/>
        </w:rPr>
        <w:t>6. Key Uses in Other Verses (NKJV)</w:t>
      </w:r>
    </w:p>
    <w:p w14:paraId="7F34F111" w14:textId="77777777" w:rsidR="00FF6EC5" w:rsidRDefault="00FF6EC5">
      <w:r>
        <w:t>• Genesis 6:8 - "But Noah found grace in the eyes of the LORD."</w:t>
      </w:r>
    </w:p>
    <w:p w14:paraId="00F9932A" w14:textId="77777777" w:rsidR="00FF6EC5" w:rsidRDefault="00FF6EC5">
      <w:r>
        <w:t>• Genesis 39:21 - "But the LORD was with Joseph and showed him mercy, and He gave him favor in the sight of the keeper of the prison."</w:t>
      </w:r>
    </w:p>
    <w:p w14:paraId="3987953A" w14:textId="77777777" w:rsidR="00FF6EC5" w:rsidRDefault="00FF6EC5">
      <w:r>
        <w:t>• Ruth 2:2 - "So Ruth the Moabitess said to Naomi, 'Please let me go to the field, and glean heads of grain after him in whose sight I may find favor.'"</w:t>
      </w:r>
    </w:p>
    <w:p w14:paraId="10A6C157" w14:textId="77777777" w:rsidR="00FF6EC5" w:rsidRDefault="00FF6EC5">
      <w:r>
        <w:t>• Proverbs 3:4 - "And so find favor and high esteem In the sight of God and man."</w:t>
      </w:r>
    </w:p>
    <w:p w14:paraId="77298389" w14:textId="77777777" w:rsidR="00FF6EC5" w:rsidRDefault="00FF6EC5"/>
    <w:p w14:paraId="608B614B" w14:textId="77777777" w:rsidR="00FF6EC5" w:rsidRPr="00FF6EC5" w:rsidRDefault="00FF6EC5">
      <w:pPr>
        <w:rPr>
          <w:b/>
        </w:rPr>
      </w:pPr>
      <w:r w:rsidRPr="00FF6EC5">
        <w:rPr>
          <w:b/>
        </w:rPr>
        <w:t>7. Other Relevant Insights</w:t>
      </w:r>
    </w:p>
    <w:p w14:paraId="6D14E199" w14:textId="77777777" w:rsidR="00FF6EC5" w:rsidRDefault="00FF6EC5">
      <w:r>
        <w:t>• The phrase "in the sight of" (literally "in the eyes of") appears three times in Exodus 11:3. This repetition underscores that the Lord did not change the physical circumstances of the Israelites overnight, but He changed the eyes of the Egyptians.</w:t>
      </w:r>
    </w:p>
    <w:p w14:paraId="660023C6" w14:textId="77777777" w:rsidR="00FF6EC5" w:rsidRDefault="00FF6EC5">
      <w:r>
        <w:t>• This transformation of perspective is a reminder that spiritual favor often manifests as a supernatural shift in how others perceive and treat God's people.</w:t>
      </w:r>
    </w:p>
    <w:p w14:paraId="18248E08" w14:textId="77777777" w:rsidR="00FF6EC5" w:rsidRDefault="00FF6EC5"/>
    <w:p w14:paraId="64F7B4B3" w14:textId="77777777" w:rsidR="00FF6EC5" w:rsidRPr="00FF6EC5" w:rsidRDefault="00FF6EC5">
      <w:pPr>
        <w:rPr>
          <w:b/>
        </w:rPr>
      </w:pPr>
      <w:r w:rsidRPr="00FF6EC5">
        <w:rPr>
          <w:b/>
        </w:rPr>
        <w:t>8. References</w:t>
      </w:r>
    </w:p>
    <w:p w14:paraId="51D2C00A" w14:textId="77777777" w:rsidR="00FF6EC5" w:rsidRDefault="00FF6EC5">
      <w:r>
        <w:t>• Brown, Driver, Briggs Hebrew and English Lexicon</w:t>
      </w:r>
    </w:p>
    <w:p w14:paraId="27DDBBF5" w14:textId="77777777" w:rsidR="00FF6EC5" w:rsidRDefault="00FF6EC5">
      <w:r>
        <w:t>• Hebrew and Aramaic Lexicon of the Old Testament</w:t>
      </w:r>
    </w:p>
    <w:p w14:paraId="4F593BA5" w14:textId="77777777" w:rsidR="00FF6EC5" w:rsidRDefault="00FF6EC5">
      <w:r>
        <w:t>• Theological Wordbook of the Old Testament</w:t>
      </w:r>
    </w:p>
    <w:p w14:paraId="3FFC306A" w14:textId="77777777" w:rsidR="00FF6EC5" w:rsidRDefault="00FF6EC5">
      <w:r>
        <w:t>• Vine's Complete Expository Dictionary of Old and New Testament Words</w:t>
      </w:r>
    </w:p>
    <w:p w14:paraId="3EE5882F" w14:textId="48DA1711" w:rsidR="004C5552" w:rsidRDefault="00FF6EC5">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EC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 w:val="00FF6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36212"/>
  <w15:chartTrackingRefBased/>
  <w15:docId w15:val="{1B474AC3-3505-4887-ACDF-61F854671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F6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F6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EC5"/>
    <w:rPr>
      <w:rFonts w:eastAsiaTheme="majorEastAsia" w:cstheme="majorBidi"/>
      <w:color w:val="272727" w:themeColor="text1" w:themeTint="D8"/>
    </w:rPr>
  </w:style>
  <w:style w:type="paragraph" w:styleId="Title">
    <w:name w:val="Title"/>
    <w:basedOn w:val="Normal"/>
    <w:next w:val="Normal"/>
    <w:link w:val="TitleChar"/>
    <w:uiPriority w:val="10"/>
    <w:qFormat/>
    <w:rsid w:val="00FF6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EC5"/>
    <w:pPr>
      <w:spacing w:before="160"/>
      <w:jc w:val="center"/>
    </w:pPr>
    <w:rPr>
      <w:i/>
      <w:iCs/>
      <w:color w:val="404040" w:themeColor="text1" w:themeTint="BF"/>
    </w:rPr>
  </w:style>
  <w:style w:type="character" w:customStyle="1" w:styleId="QuoteChar">
    <w:name w:val="Quote Char"/>
    <w:basedOn w:val="DefaultParagraphFont"/>
    <w:link w:val="Quote"/>
    <w:uiPriority w:val="29"/>
    <w:rsid w:val="00FF6EC5"/>
    <w:rPr>
      <w:i/>
      <w:iCs/>
      <w:color w:val="404040" w:themeColor="text1" w:themeTint="BF"/>
    </w:rPr>
  </w:style>
  <w:style w:type="paragraph" w:styleId="ListParagraph">
    <w:name w:val="List Paragraph"/>
    <w:basedOn w:val="Normal"/>
    <w:uiPriority w:val="34"/>
    <w:qFormat/>
    <w:rsid w:val="00FF6EC5"/>
    <w:pPr>
      <w:ind w:left="720"/>
      <w:contextualSpacing/>
    </w:pPr>
  </w:style>
  <w:style w:type="character" w:styleId="IntenseEmphasis">
    <w:name w:val="Intense Emphasis"/>
    <w:basedOn w:val="DefaultParagraphFont"/>
    <w:uiPriority w:val="21"/>
    <w:qFormat/>
    <w:rsid w:val="00FF6EC5"/>
    <w:rPr>
      <w:i/>
      <w:iCs/>
      <w:color w:val="2E74B5" w:themeColor="accent1" w:themeShade="BF"/>
    </w:rPr>
  </w:style>
  <w:style w:type="paragraph" w:styleId="IntenseQuote">
    <w:name w:val="Intense Quote"/>
    <w:basedOn w:val="Normal"/>
    <w:next w:val="Normal"/>
    <w:link w:val="IntenseQuoteChar"/>
    <w:uiPriority w:val="30"/>
    <w:qFormat/>
    <w:rsid w:val="00FF6E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F6EC5"/>
    <w:rPr>
      <w:i/>
      <w:iCs/>
      <w:color w:val="2E74B5" w:themeColor="accent1" w:themeShade="BF"/>
    </w:rPr>
  </w:style>
  <w:style w:type="character" w:styleId="IntenseReference">
    <w:name w:val="Intense Reference"/>
    <w:basedOn w:val="DefaultParagraphFont"/>
    <w:uiPriority w:val="32"/>
    <w:qFormat/>
    <w:rsid w:val="00FF6EC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745</Words>
  <Characters>4253</Characters>
  <Application>Microsoft Office Word</Application>
  <DocSecurity>0</DocSecurity>
  <Lines>35</Lines>
  <Paragraphs>9</Paragraphs>
  <ScaleCrop>false</ScaleCrop>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2026-08-14T09:36:00Z</dcterms:created>
  <dcterms:modified xsi:type="dcterms:W3CDTF">2026-08-14T09:36:00Z</dcterms:modified>
</cp:coreProperties>
</file>