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E6CC" w14:textId="77777777" w:rsidR="008F63F9" w:rsidRPr="008F63F9" w:rsidRDefault="008F63F9">
      <w:pPr>
        <w:rPr>
          <w:b/>
        </w:rPr>
      </w:pPr>
      <w:r w:rsidRPr="008F63F9">
        <w:rPr>
          <w:b/>
        </w:rPr>
        <w:t>PASS - ( pasach , Strong's H6452 )</w:t>
      </w:r>
    </w:p>
    <w:p w14:paraId="7BD74F69" w14:textId="77777777" w:rsidR="008F63F9" w:rsidRDefault="008F63F9">
      <w:r w:rsidRPr="008F63F9">
        <w:rPr>
          <w:b/>
        </w:rPr>
        <w:t>Summary:</w:t>
      </w:r>
    </w:p>
    <w:p w14:paraId="462E159F" w14:textId="77777777" w:rsidR="008F63F9" w:rsidRDefault="008F63F9">
      <w:r>
        <w:t>The Hebrew verb pasach in Exodus 12:13 means "to pass over," "to spare," or "to protect." In the context of the Passover, it describes the Lord's merciful action of skipping or shielding the homes of the Israelites marked with the blood of the lamb, sparing them from the deadly plague that struck the firstborn of Egypt. It represents a divine intervention of grace, where judgment is averted through a substitutionary sacrifice.</w:t>
      </w:r>
    </w:p>
    <w:p w14:paraId="33A07DF2" w14:textId="77777777" w:rsidR="008F63F9" w:rsidRDefault="008F63F9"/>
    <w:p w14:paraId="0E2770F6" w14:textId="77777777" w:rsidR="008F63F9" w:rsidRDefault="008F63F9">
      <w:r w:rsidRPr="008F63F9">
        <w:rPr>
          <w:b/>
        </w:rPr>
        <w:t>Full Study:</w:t>
      </w:r>
    </w:p>
    <w:p w14:paraId="23D91D43" w14:textId="77777777" w:rsidR="008F63F9" w:rsidRDefault="008F63F9"/>
    <w:p w14:paraId="048FFAEB" w14:textId="77777777" w:rsidR="008F63F9" w:rsidRPr="008F63F9" w:rsidRDefault="008F63F9">
      <w:pPr>
        <w:rPr>
          <w:b/>
        </w:rPr>
      </w:pPr>
      <w:r w:rsidRPr="008F63F9">
        <w:rPr>
          <w:b/>
        </w:rPr>
        <w:t>1. Word Picture / Background</w:t>
      </w:r>
    </w:p>
    <w:p w14:paraId="50F1C5E6" w14:textId="77777777" w:rsidR="008F63F9" w:rsidRDefault="008F63F9">
      <w:r>
        <w:t>• The root pasach has a fascinating dual background in biblical Hebrew. In several Old Testament passages, it describes a limping, hobbling, or skipping gait. For example, it is used to describe Mephibosheth's physical lameness and the frantic, hopping dance of the prophets of Baal around their pagan altar.</w:t>
      </w:r>
    </w:p>
    <w:p w14:paraId="3828957F" w14:textId="77777777" w:rsidR="008F63F9" w:rsidRDefault="008F63F9">
      <w:r>
        <w:t>• When applied to the Exodus event, this "skipping" or "leaping" motion provides a vivid picture. It suggests that the Lord "skipped over" or "stepped over" the thresholds of the blood-stained Israelite homes. Rather than entering to judge, He leaped over the home to shield it from the destroyer.</w:t>
      </w:r>
    </w:p>
    <w:p w14:paraId="102596E7" w14:textId="77777777" w:rsidR="008F63F9" w:rsidRDefault="008F63F9">
      <w:r>
        <w:t>• Additionally, ancient Near Eastern context and Hebrew parallelism link the word to a protective, hovering motion, similar to a bird shielding its nest from predators.</w:t>
      </w:r>
    </w:p>
    <w:p w14:paraId="59062230" w14:textId="77777777" w:rsidR="008F63F9" w:rsidRDefault="008F63F9"/>
    <w:p w14:paraId="39E5B8AF" w14:textId="77777777" w:rsidR="008F63F9" w:rsidRPr="008F63F9" w:rsidRDefault="008F63F9">
      <w:pPr>
        <w:rPr>
          <w:b/>
        </w:rPr>
      </w:pPr>
      <w:r w:rsidRPr="008F63F9">
        <w:rPr>
          <w:b/>
        </w:rPr>
        <w:t>2. Meaning / Lexical Definition</w:t>
      </w:r>
    </w:p>
    <w:p w14:paraId="1B1C95C5" w14:textId="77777777" w:rsidR="008F63F9" w:rsidRDefault="008F63F9">
      <w:r>
        <w:t>• The verb pasach has two primary definitions depending on the context:</w:t>
      </w:r>
    </w:p>
    <w:p w14:paraId="4D16609D" w14:textId="77777777" w:rsidR="008F63F9" w:rsidRDefault="008F63F9">
      <w:r>
        <w:t>• To limp, hobble, or dance haltingly.</w:t>
      </w:r>
    </w:p>
    <w:p w14:paraId="0BC88403" w14:textId="77777777" w:rsidR="008F63F9" w:rsidRDefault="008F63F9">
      <w:r>
        <w:t>• To pass over, spare, protect, or shield.</w:t>
      </w:r>
    </w:p>
    <w:p w14:paraId="178F21EA" w14:textId="77777777" w:rsidR="008F63F9" w:rsidRDefault="008F63F9">
      <w:r>
        <w:t>• In Exodus 12:13, the second definition is clearly in view. The term does not merely mean to pass by in a geographical sense, but to pass over in a protective, saving sense. It means to exempt from judgment, acting as a shield between the inhabitants of the house and the incoming wrath.</w:t>
      </w:r>
    </w:p>
    <w:p w14:paraId="60A231ED" w14:textId="77777777" w:rsidR="008F63F9" w:rsidRDefault="008F63F9"/>
    <w:p w14:paraId="49830DFF" w14:textId="77777777" w:rsidR="008F63F9" w:rsidRPr="008F63F9" w:rsidRDefault="008F63F9">
      <w:pPr>
        <w:rPr>
          <w:b/>
        </w:rPr>
      </w:pPr>
      <w:r w:rsidRPr="008F63F9">
        <w:rPr>
          <w:b/>
        </w:rPr>
        <w:t>3. Usage and Word Pictures</w:t>
      </w:r>
    </w:p>
    <w:p w14:paraId="5CEC5FF9" w14:textId="77777777" w:rsidR="008F63F9" w:rsidRDefault="008F63F9">
      <w:r>
        <w:t>• The most powerful biblical word picture illustrating this term occurs in Isaiah 31:5. The text describes the Lord's defense of Jerusalem using the image of hovering birds. The passage declares that He will defend, deliver, and "passing over" (pasach), He will preserve it. This links pasach directly with active, protective preservation, like a mother bird physically positioning her body over her nest to take the blow of a predator.</w:t>
      </w:r>
    </w:p>
    <w:p w14:paraId="23A83623" w14:textId="77777777" w:rsidR="008F63F9" w:rsidRDefault="008F63F9">
      <w:r>
        <w:t>• The connection with "limping" or "hopping" in other contexts suggests a selective movement—stepping over specific boundaries. In the plague of the firstborn, God selectively steps over the doors marked by blood while entering those that are not.</w:t>
      </w:r>
    </w:p>
    <w:p w14:paraId="17386E27" w14:textId="77777777" w:rsidR="008F63F9" w:rsidRDefault="008F63F9"/>
    <w:p w14:paraId="280B487C" w14:textId="77777777" w:rsidR="008F63F9" w:rsidRPr="008F63F9" w:rsidRDefault="008F63F9">
      <w:pPr>
        <w:rPr>
          <w:b/>
        </w:rPr>
      </w:pPr>
      <w:r w:rsidRPr="008F63F9">
        <w:rPr>
          <w:b/>
        </w:rPr>
        <w:t>4. Theological Implications</w:t>
      </w:r>
    </w:p>
    <w:p w14:paraId="18B4CAAB" w14:textId="77777777" w:rsidR="008F63F9" w:rsidRDefault="008F63F9">
      <w:r>
        <w:t>• The theology of pasach is deeply rooted in substitution and grace. The sparing of the Israelite firstborn was not due to their moral superiority over the Egyptians, but due to the presence of the blood of the lamb.</w:t>
      </w:r>
    </w:p>
    <w:p w14:paraId="13D0AAD9" w14:textId="77777777" w:rsidR="008F63F9" w:rsidRDefault="008F63F9">
      <w:r>
        <w:t>• The blood served as the objective basis for God's passing over. Justice was not ignored; it was satisfied because a life had already been taken (the lamb).</w:t>
      </w:r>
    </w:p>
    <w:p w14:paraId="3212A585" w14:textId="77777777" w:rsidR="008F63F9" w:rsidRDefault="008F63F9">
      <w:r>
        <w:t>• This event serves as the primary Old Testament type for the redemptive work of Jesus Christ, who is described in the New Testament as the Passover Lamb sacrificed for believers. His blood shields believers from the ultimate judgment of sin.</w:t>
      </w:r>
    </w:p>
    <w:p w14:paraId="02680D7C" w14:textId="77777777" w:rsidR="008F63F9" w:rsidRDefault="008F63F9"/>
    <w:p w14:paraId="01B00C69" w14:textId="77777777" w:rsidR="008F63F9" w:rsidRPr="008F63F9" w:rsidRDefault="008F63F9">
      <w:pPr>
        <w:rPr>
          <w:b/>
        </w:rPr>
      </w:pPr>
      <w:r w:rsidRPr="008F63F9">
        <w:rPr>
          <w:b/>
        </w:rPr>
        <w:t>5. Contextual Nuance in the Passage</w:t>
      </w:r>
    </w:p>
    <w:p w14:paraId="15691099" w14:textId="77777777" w:rsidR="008F63F9" w:rsidRDefault="008F63F9">
      <w:r>
        <w:t>• In Exodus 12:13, the context is the establishment of the Passover covenant on the eve of the Exodus. The blood on the lintel and doorposts is a sign.</w:t>
      </w:r>
    </w:p>
    <w:p w14:paraId="508E0C5D" w14:textId="77777777" w:rsidR="008F63F9" w:rsidRDefault="008F63F9">
      <w:r>
        <w:t>• The phrase "when I see the blood, I will pass over you" emphasizes that God’s eye is fixed on the sign of the covenant. The security of those inside the house did not depend on their feelings, their strength, or their pedigree, but on the presence of the blood.</w:t>
      </w:r>
    </w:p>
    <w:p w14:paraId="00ABD635" w14:textId="77777777" w:rsidR="008F63F9" w:rsidRDefault="008F63F9">
      <w:r>
        <w:t>• The nuance of pasach here is deeply personal. The Lord Himself acts as the protector. He does not simply ignore the house; He stands guard over the door, preventing the destroyer from entering to strike.</w:t>
      </w:r>
    </w:p>
    <w:p w14:paraId="0D1AD1F1" w14:textId="77777777" w:rsidR="008F63F9" w:rsidRDefault="008F63F9"/>
    <w:p w14:paraId="40FCBAC6" w14:textId="77777777" w:rsidR="008F63F9" w:rsidRPr="008F63F9" w:rsidRDefault="008F63F9">
      <w:pPr>
        <w:rPr>
          <w:b/>
        </w:rPr>
      </w:pPr>
      <w:r w:rsidRPr="008F63F9">
        <w:rPr>
          <w:b/>
        </w:rPr>
        <w:t>6. Key Uses in Other Verses (NKJV)</w:t>
      </w:r>
    </w:p>
    <w:p w14:paraId="2BF2488A" w14:textId="77777777" w:rsidR="008F63F9" w:rsidRDefault="008F63F9">
      <w:r>
        <w:t>• Exodus 12:23: "For the Lord will pass through to strike the Egyptians; and when He sees the blood on the lintel and on the two doorposts, the Lord will pass over the door and not allow the destroyer to come into your houses to strike you."</w:t>
      </w:r>
    </w:p>
    <w:p w14:paraId="1CAD1235" w14:textId="77777777" w:rsidR="008F63F9" w:rsidRDefault="008F63F9">
      <w:r>
        <w:t>• Exodus 12:27: "that you shall say, 'It is the Passover sacrifice of the Lord, who passed over the houses of the children of Israel in Egypt when He struck the Egyptians and delivered our households.'"</w:t>
      </w:r>
    </w:p>
    <w:p w14:paraId="66AD94CC" w14:textId="77777777" w:rsidR="008F63F9" w:rsidRDefault="008F63F9">
      <w:r>
        <w:t>• 1 Kings 18:21: "And Elijah came to all the people, and said, 'How long will you falter between two opinions? If the Lord is God, follow Him; but if Baal, follow him.'"</w:t>
      </w:r>
    </w:p>
    <w:p w14:paraId="48C61D19" w14:textId="77777777" w:rsidR="008F63F9" w:rsidRDefault="008F63F9">
      <w:r>
        <w:t>• Isaiah 31:5: "Like hovering birds, so the Lord of hosts will defend Jerusalem. Defending, He will also deliver it; Passing over, He will preserve it."</w:t>
      </w:r>
    </w:p>
    <w:p w14:paraId="7124A7BF" w14:textId="77777777" w:rsidR="008F63F9" w:rsidRDefault="008F63F9"/>
    <w:p w14:paraId="25A64C54" w14:textId="77777777" w:rsidR="008F63F9" w:rsidRPr="008F63F9" w:rsidRDefault="008F63F9">
      <w:pPr>
        <w:rPr>
          <w:b/>
        </w:rPr>
      </w:pPr>
      <w:r w:rsidRPr="008F63F9">
        <w:rPr>
          <w:b/>
        </w:rPr>
        <w:t>7. Other Relevant Insights</w:t>
      </w:r>
    </w:p>
    <w:p w14:paraId="3F981F6B" w14:textId="77777777" w:rsidR="008F63F9" w:rsidRDefault="008F63F9">
      <w:r>
        <w:t>• The noun form of this verb is pesach (H6453), which is translated directly as "Passover" in English translations.</w:t>
      </w:r>
    </w:p>
    <w:p w14:paraId="7568B7AC" w14:textId="77777777" w:rsidR="008F63F9" w:rsidRDefault="008F63F9">
      <w:r>
        <w:t>• The timing of the event is critical: it occurred at midnight, the darkest hour. In the moment of ultimate judgment, those under the blood experienced ultimate peace and safety.</w:t>
      </w:r>
    </w:p>
    <w:p w14:paraId="06396F48" w14:textId="77777777" w:rsidR="008F63F9" w:rsidRDefault="008F63F9">
      <w:r>
        <w:t>• The requirement to stay inside the house shows that salvation was linked to being under the protective cover of the blood. Stepping outside meant leaving the sphere of the pasach protection.</w:t>
      </w:r>
    </w:p>
    <w:p w14:paraId="0B775AD2" w14:textId="77777777" w:rsidR="008F63F9" w:rsidRDefault="008F63F9"/>
    <w:p w14:paraId="4A751442" w14:textId="77777777" w:rsidR="008F63F9" w:rsidRPr="008F63F9" w:rsidRDefault="008F63F9">
      <w:pPr>
        <w:rPr>
          <w:b/>
        </w:rPr>
      </w:pPr>
      <w:r w:rsidRPr="008F63F9">
        <w:rPr>
          <w:b/>
        </w:rPr>
        <w:t>8. References</w:t>
      </w:r>
    </w:p>
    <w:p w14:paraId="23A386CF" w14:textId="77777777" w:rsidR="008F63F9" w:rsidRDefault="008F63F9">
      <w:r>
        <w:t>• Brown-Driver-Briggs Hebrew and English Lexicon</w:t>
      </w:r>
    </w:p>
    <w:p w14:paraId="277F82F4" w14:textId="77777777" w:rsidR="008F63F9" w:rsidRDefault="008F63F9">
      <w:r>
        <w:t>• Theological Wordbook of the Old Testament</w:t>
      </w:r>
    </w:p>
    <w:p w14:paraId="705F93FB" w14:textId="77777777" w:rsidR="008F63F9" w:rsidRDefault="008F63F9">
      <w:r>
        <w:t>• Gesenius' Hebrew and Chaldee Lexicon to the Old Testament Scriptures</w:t>
      </w:r>
    </w:p>
    <w:p w14:paraId="1DCC0A71" w14:textId="77777777" w:rsidR="008F63F9" w:rsidRDefault="008F63F9">
      <w:r>
        <w:t>• Vine's Complete Expository Dictionary of Old and New Testament Words</w:t>
      </w:r>
    </w:p>
    <w:p w14:paraId="12995BB4" w14:textId="37B962CC" w:rsidR="004C5552" w:rsidRDefault="008F63F9">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63F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1D71"/>
  <w15:chartTrackingRefBased/>
  <w15:docId w15:val="{45F82578-C8B8-4134-A3CC-3D21CD4B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6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6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3F9"/>
    <w:rPr>
      <w:rFonts w:eastAsiaTheme="majorEastAsia" w:cstheme="majorBidi"/>
      <w:color w:val="272727" w:themeColor="text1" w:themeTint="D8"/>
    </w:rPr>
  </w:style>
  <w:style w:type="paragraph" w:styleId="Title">
    <w:name w:val="Title"/>
    <w:basedOn w:val="Normal"/>
    <w:next w:val="Normal"/>
    <w:link w:val="TitleChar"/>
    <w:uiPriority w:val="10"/>
    <w:qFormat/>
    <w:rsid w:val="008F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3F9"/>
    <w:pPr>
      <w:spacing w:before="160"/>
      <w:jc w:val="center"/>
    </w:pPr>
    <w:rPr>
      <w:i/>
      <w:iCs/>
      <w:color w:val="404040" w:themeColor="text1" w:themeTint="BF"/>
    </w:rPr>
  </w:style>
  <w:style w:type="character" w:customStyle="1" w:styleId="QuoteChar">
    <w:name w:val="Quote Char"/>
    <w:basedOn w:val="DefaultParagraphFont"/>
    <w:link w:val="Quote"/>
    <w:uiPriority w:val="29"/>
    <w:rsid w:val="008F63F9"/>
    <w:rPr>
      <w:i/>
      <w:iCs/>
      <w:color w:val="404040" w:themeColor="text1" w:themeTint="BF"/>
    </w:rPr>
  </w:style>
  <w:style w:type="paragraph" w:styleId="ListParagraph">
    <w:name w:val="List Paragraph"/>
    <w:basedOn w:val="Normal"/>
    <w:uiPriority w:val="34"/>
    <w:qFormat/>
    <w:rsid w:val="008F63F9"/>
    <w:pPr>
      <w:ind w:left="720"/>
      <w:contextualSpacing/>
    </w:pPr>
  </w:style>
  <w:style w:type="character" w:styleId="IntenseEmphasis">
    <w:name w:val="Intense Emphasis"/>
    <w:basedOn w:val="DefaultParagraphFont"/>
    <w:uiPriority w:val="21"/>
    <w:qFormat/>
    <w:rsid w:val="008F63F9"/>
    <w:rPr>
      <w:i/>
      <w:iCs/>
      <w:color w:val="2E74B5" w:themeColor="accent1" w:themeShade="BF"/>
    </w:rPr>
  </w:style>
  <w:style w:type="paragraph" w:styleId="IntenseQuote">
    <w:name w:val="Intense Quote"/>
    <w:basedOn w:val="Normal"/>
    <w:next w:val="Normal"/>
    <w:link w:val="IntenseQuoteChar"/>
    <w:uiPriority w:val="30"/>
    <w:qFormat/>
    <w:rsid w:val="008F63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63F9"/>
    <w:rPr>
      <w:i/>
      <w:iCs/>
      <w:color w:val="2E74B5" w:themeColor="accent1" w:themeShade="BF"/>
    </w:rPr>
  </w:style>
  <w:style w:type="character" w:styleId="IntenseReference">
    <w:name w:val="Intense Reference"/>
    <w:basedOn w:val="DefaultParagraphFont"/>
    <w:uiPriority w:val="32"/>
    <w:qFormat/>
    <w:rsid w:val="008F63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