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28F6A" w14:textId="77777777" w:rsidR="00FD63F3" w:rsidRPr="00FD63F3" w:rsidRDefault="00FD63F3">
      <w:pPr>
        <w:rPr>
          <w:b/>
        </w:rPr>
      </w:pPr>
      <w:r w:rsidRPr="00FD63F3">
        <w:rPr>
          <w:b/>
        </w:rPr>
        <w:t>ARMIES - ( tsaba , Strong's H6635 )</w:t>
      </w:r>
    </w:p>
    <w:p w14:paraId="4AC43F8C" w14:textId="77777777" w:rsidR="00FD63F3" w:rsidRDefault="00FD63F3">
      <w:r w:rsidRPr="00FD63F3">
        <w:rPr>
          <w:b/>
        </w:rPr>
        <w:t>Summary:</w:t>
      </w:r>
    </w:p>
    <w:p w14:paraId="5B2F21FC" w14:textId="77777777" w:rsidR="00FD63F3" w:rsidRDefault="00FD63F3">
      <w:r>
        <w:t>The Hebrew noun tsaba refers to an organized group or host assembled for a specific purpose, most commonly for military service or warfare. In Exodus 12:17, God refers to the departing Israelites not as a disorganized rabble of fleeing slaves, but as His "armies" (tseba'oth). This word choice highlights a profound identity shift: through the Exodus, Yahweh took a broken, enslaved people and organized them into an orderly, sacred army under His supreme command. It points to God's sovereign ordering of His people and their calling to march in orderly ranks as His representatives.</w:t>
      </w:r>
    </w:p>
    <w:p w14:paraId="03EB0577" w14:textId="77777777" w:rsidR="00FD63F3" w:rsidRDefault="00FD63F3"/>
    <w:p w14:paraId="4FFA772A" w14:textId="77777777" w:rsidR="00FD63F3" w:rsidRDefault="00FD63F3">
      <w:r w:rsidRPr="00FD63F3">
        <w:rPr>
          <w:b/>
        </w:rPr>
        <w:t>Full Study:</w:t>
      </w:r>
    </w:p>
    <w:p w14:paraId="48D15C10" w14:textId="77777777" w:rsidR="00FD63F3" w:rsidRDefault="00FD63F3"/>
    <w:p w14:paraId="1331C489" w14:textId="77777777" w:rsidR="00FD63F3" w:rsidRPr="00FD63F3" w:rsidRDefault="00FD63F3">
      <w:pPr>
        <w:rPr>
          <w:b/>
        </w:rPr>
      </w:pPr>
      <w:r w:rsidRPr="00FD63F3">
        <w:rPr>
          <w:b/>
        </w:rPr>
        <w:t>1. Word Picture / Background</w:t>
      </w:r>
    </w:p>
    <w:p w14:paraId="723399F7" w14:textId="77777777" w:rsidR="00FD63F3" w:rsidRDefault="00FD63F3">
      <w:r>
        <w:t>The noun tsaba comes from a root verb meaning to wage war, to serve, or to assemble. Historically, the word evokes the image of a vast, orderly assembly gathered for battle, service, or a specific duty. It is used to describe the ranks of soldiers drawn up for war, the host of angels in the heavenly realms, and even the sun, moon, and stars arranged in the heavens. The core image is one of structure, order, and mobilization under authority. Rather than a chaotic crowd, a tsaba is a structured, disciplined force.</w:t>
      </w:r>
    </w:p>
    <w:p w14:paraId="533FEF65" w14:textId="77777777" w:rsidR="00FD63F3" w:rsidRDefault="00FD63F3"/>
    <w:p w14:paraId="7D6205B0" w14:textId="77777777" w:rsidR="00FD63F3" w:rsidRPr="00FD63F3" w:rsidRDefault="00FD63F3">
      <w:pPr>
        <w:rPr>
          <w:b/>
        </w:rPr>
      </w:pPr>
      <w:r w:rsidRPr="00FD63F3">
        <w:rPr>
          <w:b/>
        </w:rPr>
        <w:t>2. Meaning / Lexical Definition</w:t>
      </w:r>
    </w:p>
    <w:p w14:paraId="255EFAD7" w14:textId="77777777" w:rsidR="00FD63F3" w:rsidRDefault="00FD63F3">
      <w:r>
        <w:t>• Military Force/Army: The primary meaning of tsaba is a military host, army, or division of soldiers equipped for war.</w:t>
      </w:r>
    </w:p>
    <w:p w14:paraId="21A30CFE" w14:textId="77777777" w:rsidR="00FD63F3" w:rsidRDefault="00FD63F3">
      <w:r>
        <w:t>• Service/Hard Labor: It can denote a period of service, compulsory labor, or hard struggle, such as the service of the Levites in the Tabernacle or the arduous trial of human life.</w:t>
      </w:r>
    </w:p>
    <w:p w14:paraId="393ACF82" w14:textId="77777777" w:rsidR="00FD63F3" w:rsidRDefault="00FD63F3">
      <w:r>
        <w:t>• Heavenly Host: The word frequently describes the "host of heaven," referring either to the physical stars and celestial bodies or the spiritual, angelic armies that surround and serve God.</w:t>
      </w:r>
    </w:p>
    <w:p w14:paraId="41592A8D" w14:textId="77777777" w:rsidR="00FD63F3" w:rsidRDefault="00FD63F3">
      <w:r>
        <w:t>• Assembled Multitudes: It refers to any organized group assembled for a systematic purpose, such as the women who served at the entrance of the Tabernacle.</w:t>
      </w:r>
    </w:p>
    <w:p w14:paraId="7C5C8D15" w14:textId="77777777" w:rsidR="00FD63F3" w:rsidRDefault="00FD63F3"/>
    <w:p w14:paraId="0093EB68" w14:textId="77777777" w:rsidR="00FD63F3" w:rsidRPr="00FD63F3" w:rsidRDefault="00FD63F3">
      <w:pPr>
        <w:rPr>
          <w:b/>
        </w:rPr>
      </w:pPr>
      <w:r w:rsidRPr="00FD63F3">
        <w:rPr>
          <w:b/>
        </w:rPr>
        <w:t>3. Usage and Word Pictures</w:t>
      </w:r>
    </w:p>
    <w:p w14:paraId="1A3F15C5" w14:textId="77777777" w:rsidR="00FD63F3" w:rsidRDefault="00FD63F3">
      <w:r>
        <w:t>Throughout the Old Testament, tsaba paints a vivid picture of divine organization. In military contexts, it depicts a nation's defense force, complete with commanders and enlisted troops. One of the most famous applications of this word is the divine title Yahweh Tseba'oth ("The LORD of Hosts"), which depicts God as the commander of all the physical and spiritual armies of the universe. In the context of the Tabernacle, the Levites' service is described with this same term, picturing spiritual service and worship as a form of sacred, organized duty or holy warfare.</w:t>
      </w:r>
    </w:p>
    <w:p w14:paraId="176223FB" w14:textId="77777777" w:rsidR="00FD63F3" w:rsidRDefault="00FD63F3"/>
    <w:p w14:paraId="62B2EA3D" w14:textId="77777777" w:rsidR="00FD63F3" w:rsidRPr="00FD63F3" w:rsidRDefault="00FD63F3">
      <w:pPr>
        <w:rPr>
          <w:b/>
        </w:rPr>
      </w:pPr>
      <w:r w:rsidRPr="00FD63F3">
        <w:rPr>
          <w:b/>
        </w:rPr>
        <w:t>4. Theological Implications</w:t>
      </w:r>
    </w:p>
    <w:p w14:paraId="14C0F2B1" w14:textId="77777777" w:rsidR="00FD63F3" w:rsidRDefault="00FD63F3">
      <w:r>
        <w:t>By calling Israel His "armies," God demonstrates that redemption is not merely a rescue from slavery, but an enlistment into divine service. Israel was redeemed to become the earthly army of the Lord of Hosts, designed to march in orderly ranks, conquer the land of promise, and display His glory to the nations. Furthermore, the plural "armies" indicates that Israel was structured into distinct tribal divisions, yet united under the single banner of Yahweh. The theological implication is clear: God's people are called to spiritual order, unity, and active service under His sovereign leadership.</w:t>
      </w:r>
    </w:p>
    <w:p w14:paraId="15EBC7C5" w14:textId="77777777" w:rsidR="00FD63F3" w:rsidRDefault="00FD63F3"/>
    <w:p w14:paraId="027A626B" w14:textId="77777777" w:rsidR="00FD63F3" w:rsidRPr="00FD63F3" w:rsidRDefault="00FD63F3">
      <w:pPr>
        <w:rPr>
          <w:b/>
        </w:rPr>
      </w:pPr>
      <w:r w:rsidRPr="00FD63F3">
        <w:rPr>
          <w:b/>
        </w:rPr>
        <w:t>5. Contextual Nuance in the Passage</w:t>
      </w:r>
    </w:p>
    <w:p w14:paraId="340F4B07" w14:textId="77777777" w:rsidR="00FD63F3" w:rsidRDefault="00FD63F3">
      <w:r>
        <w:t>In Exodus 12:17, the context is the institution of the Feast of Unleavened Bread on the very night of the Passover. When God says, "I will have brought your armies out of the land of Egypt," the use of tsaba is striking. Just hours prior, the Israelites were a demoralized nation of bricklayers suffering under Pharaoh's whip. By calling them "your armies," God defines them not by their past trauma or present weakness, but by their new covenant status. He did not leave them to flee in chaotic panic; they marched out in an orderly, military-like procession, organized by their family divisions. This word emphasizes that the Exodus was a triumphal march of a victorious army led by Yahweh Himself.</w:t>
      </w:r>
    </w:p>
    <w:p w14:paraId="1B79B722" w14:textId="77777777" w:rsidR="00FD63F3" w:rsidRDefault="00FD63F3"/>
    <w:p w14:paraId="0FE93CBB" w14:textId="77777777" w:rsidR="00FD63F3" w:rsidRPr="00FD63F3" w:rsidRDefault="00FD63F3">
      <w:pPr>
        <w:rPr>
          <w:b/>
        </w:rPr>
      </w:pPr>
      <w:r w:rsidRPr="00FD63F3">
        <w:rPr>
          <w:b/>
        </w:rPr>
        <w:t>6. Key Uses in Other Verses (NKJV)</w:t>
      </w:r>
    </w:p>
    <w:p w14:paraId="769C0C65" w14:textId="77777777" w:rsidR="00FD63F3" w:rsidRDefault="00FD63F3">
      <w:r>
        <w:t>• Genesis 2:1 - "Thus the heavens and the earth, and all the host (tsaba) of them, were finished."</w:t>
      </w:r>
    </w:p>
    <w:p w14:paraId="7F467AD7" w14:textId="77777777" w:rsidR="00FD63F3" w:rsidRDefault="00FD63F3">
      <w:r>
        <w:t>• Exodus 6:26 - "These are the same Aaron and Moses to whom the LORD said, 'Bring out the children of Israel from the land of Egypt according to their armies (tsaba).'"</w:t>
      </w:r>
    </w:p>
    <w:p w14:paraId="2CF30DCF" w14:textId="77777777" w:rsidR="00FD63F3" w:rsidRDefault="00FD63F3">
      <w:r>
        <w:t>• Numbers 4:3 - "...from thirty years old and above, even to fifty years old, all who enter the service (tsaba) to do the work in the tabernacle of meeting."</w:t>
      </w:r>
    </w:p>
    <w:p w14:paraId="741472CD" w14:textId="77777777" w:rsidR="00FD63F3" w:rsidRDefault="00FD63F3">
      <w:r>
        <w:t>• Joshua 5:14 - "So He said, 'No, but as Commander of the army (tsaba) of the LORD I have now come.'"</w:t>
      </w:r>
    </w:p>
    <w:p w14:paraId="7BD5CAB0" w14:textId="77777777" w:rsidR="00FD63F3" w:rsidRDefault="00FD63F3">
      <w:r>
        <w:t>• 1 Samuel 17:45 - "Then David said to the Philistine, 'You come to me with a sword, with a spear, and with a shield. But I come to you in the name of the LORD of hosts (tsaba), the God of the armies of Israel, whom you have defied.'"</w:t>
      </w:r>
    </w:p>
    <w:p w14:paraId="1894E5B5" w14:textId="77777777" w:rsidR="00FD63F3" w:rsidRDefault="00FD63F3"/>
    <w:p w14:paraId="767381A1" w14:textId="77777777" w:rsidR="00FD63F3" w:rsidRPr="00FD63F3" w:rsidRDefault="00FD63F3">
      <w:pPr>
        <w:rPr>
          <w:b/>
        </w:rPr>
      </w:pPr>
      <w:r w:rsidRPr="00FD63F3">
        <w:rPr>
          <w:b/>
        </w:rPr>
        <w:t>7. Other Relevant Insights</w:t>
      </w:r>
    </w:p>
    <w:p w14:paraId="1D9FE1D5" w14:textId="77777777" w:rsidR="00FD63F3" w:rsidRDefault="00FD63F3">
      <w:r>
        <w:t>A notable connection exists between tsaba and the Greek translation in the Septuagint, which frequently uses dynamis (power, force, army) or stratia (army, host). In the New Testament, stratia is used to describe the heavenly host that announced Jesus' birth to the shepherds (Luke 2:13). This linguistic link connects the Old Testament "armies of the LORD" to the New Testament "heavenly host," reinforcing the theme of God's cosmic, organized forces working to fulfill His redemptive purposes.</w:t>
      </w:r>
    </w:p>
    <w:p w14:paraId="49699975" w14:textId="77777777" w:rsidR="00FD63F3" w:rsidRDefault="00FD63F3"/>
    <w:p w14:paraId="3793A7E5" w14:textId="77777777" w:rsidR="00FD63F3" w:rsidRPr="00FD63F3" w:rsidRDefault="00FD63F3">
      <w:pPr>
        <w:rPr>
          <w:b/>
        </w:rPr>
      </w:pPr>
      <w:r w:rsidRPr="00FD63F3">
        <w:rPr>
          <w:b/>
        </w:rPr>
        <w:t>8. References</w:t>
      </w:r>
    </w:p>
    <w:p w14:paraId="35FA6E8D" w14:textId="77777777" w:rsidR="00FD63F3" w:rsidRDefault="00FD63F3">
      <w:r>
        <w:t>• Brown, Francis, S.R. Driver, and Charles A. Briggs. A Hebrew and English Lexicon of the Old Testament.</w:t>
      </w:r>
    </w:p>
    <w:p w14:paraId="07DE39C6" w14:textId="77777777" w:rsidR="00FD63F3" w:rsidRDefault="00FD63F3">
      <w:r>
        <w:t>• Harris, R. Laird, Gleason L. Archer Jr., and Bruce K. Waltke. Theological Wordbook of the Old Testament.</w:t>
      </w:r>
    </w:p>
    <w:p w14:paraId="09A33A84" w14:textId="77777777" w:rsidR="00FD63F3" w:rsidRDefault="00FD63F3">
      <w:r>
        <w:t>• VanGemeren, Willem A., ed. New International Dictionary of Old Testament Theology and Exegesis.</w:t>
      </w:r>
    </w:p>
    <w:p w14:paraId="20ADCC11" w14:textId="77777777" w:rsidR="00FD63F3" w:rsidRDefault="00FD63F3">
      <w:r>
        <w:t>• Kittel, Gerhard, and Gerhard Friedrich, eds. Theological Dictionary of the New Testament.</w:t>
      </w:r>
    </w:p>
    <w:p w14:paraId="2CF0082B" w14:textId="61FAC63B" w:rsidR="004C5552" w:rsidRDefault="00FD63F3">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3F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 w:val="00FD63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8C799"/>
  <w15:chartTrackingRefBased/>
  <w15:docId w15:val="{ABA191A8-61F9-485A-B878-1BED22DD4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D63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D63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F3"/>
    <w:rPr>
      <w:rFonts w:eastAsiaTheme="majorEastAsia" w:cstheme="majorBidi"/>
      <w:color w:val="272727" w:themeColor="text1" w:themeTint="D8"/>
    </w:rPr>
  </w:style>
  <w:style w:type="paragraph" w:styleId="Title">
    <w:name w:val="Title"/>
    <w:basedOn w:val="Normal"/>
    <w:next w:val="Normal"/>
    <w:link w:val="TitleChar"/>
    <w:uiPriority w:val="10"/>
    <w:qFormat/>
    <w:rsid w:val="00FD6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3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3F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F3"/>
    <w:rPr>
      <w:i/>
      <w:iCs/>
      <w:color w:val="404040" w:themeColor="text1" w:themeTint="BF"/>
    </w:rPr>
  </w:style>
  <w:style w:type="paragraph" w:styleId="ListParagraph">
    <w:name w:val="List Paragraph"/>
    <w:basedOn w:val="Normal"/>
    <w:uiPriority w:val="34"/>
    <w:qFormat/>
    <w:rsid w:val="00FD63F3"/>
    <w:pPr>
      <w:ind w:left="720"/>
      <w:contextualSpacing/>
    </w:pPr>
  </w:style>
  <w:style w:type="character" w:styleId="IntenseEmphasis">
    <w:name w:val="Intense Emphasis"/>
    <w:basedOn w:val="DefaultParagraphFont"/>
    <w:uiPriority w:val="21"/>
    <w:qFormat/>
    <w:rsid w:val="00FD63F3"/>
    <w:rPr>
      <w:i/>
      <w:iCs/>
      <w:color w:val="2E74B5" w:themeColor="accent1" w:themeShade="BF"/>
    </w:rPr>
  </w:style>
  <w:style w:type="paragraph" w:styleId="IntenseQuote">
    <w:name w:val="Intense Quote"/>
    <w:basedOn w:val="Normal"/>
    <w:next w:val="Normal"/>
    <w:link w:val="IntenseQuoteChar"/>
    <w:uiPriority w:val="30"/>
    <w:qFormat/>
    <w:rsid w:val="00FD63F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D63F3"/>
    <w:rPr>
      <w:i/>
      <w:iCs/>
      <w:color w:val="2E74B5" w:themeColor="accent1" w:themeShade="BF"/>
    </w:rPr>
  </w:style>
  <w:style w:type="character" w:styleId="IntenseReference">
    <w:name w:val="Intense Reference"/>
    <w:basedOn w:val="DefaultParagraphFont"/>
    <w:uiPriority w:val="32"/>
    <w:qFormat/>
    <w:rsid w:val="00FD63F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845</Words>
  <Characters>4820</Characters>
  <Application>Microsoft Office Word</Application>
  <DocSecurity>0</DocSecurity>
  <Lines>40</Lines>
  <Paragraphs>11</Paragraphs>
  <ScaleCrop>false</ScaleCrop>
  <Company/>
  <LinksUpToDate>false</LinksUpToDate>
  <CharactersWithSpaces>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2026-08-14T09:37:00Z</dcterms:created>
  <dcterms:modified xsi:type="dcterms:W3CDTF">2026-08-14T09:37:00Z</dcterms:modified>
</cp:coreProperties>
</file>