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FC58F" w14:textId="77777777" w:rsidR="009E6762" w:rsidRPr="009E6762" w:rsidRDefault="009E6762">
      <w:pPr>
        <w:rPr>
          <w:b/>
        </w:rPr>
      </w:pPr>
      <w:r w:rsidRPr="009E6762">
        <w:rPr>
          <w:b/>
        </w:rPr>
        <w:t>MEN - ( geber , Strong's H1397 )</w:t>
      </w:r>
    </w:p>
    <w:p w14:paraId="77B9257C" w14:textId="77777777" w:rsidR="009E6762" w:rsidRDefault="009E6762">
      <w:r w:rsidRPr="009E6762">
        <w:rPr>
          <w:b/>
        </w:rPr>
        <w:t>Summary:</w:t>
      </w:r>
    </w:p>
    <w:p w14:paraId="2517FF68" w14:textId="77777777" w:rsidR="009E6762" w:rsidRDefault="009E6762">
      <w:r>
        <w:t>The Hebrew word geber refers to a strong, able-bodied man, specifically distinguished from women, children, and the infirm. Rooted in the concept of strength and valor, it often denotes men of military age who are capable of fighting, working, and enduring physical hardship. In Exodus 12:37, this term emphasizes that the six hundred thousand men who marched out of Egypt were not a weak or disorganized rabble, but a formidable, able-bodied force mobilized by God's power.</w:t>
      </w:r>
    </w:p>
    <w:p w14:paraId="43864106" w14:textId="77777777" w:rsidR="009E6762" w:rsidRDefault="009E6762"/>
    <w:p w14:paraId="18A23522" w14:textId="77777777" w:rsidR="009E6762" w:rsidRDefault="009E6762">
      <w:r w:rsidRPr="009E6762">
        <w:rPr>
          <w:b/>
        </w:rPr>
        <w:t>Full Study:</w:t>
      </w:r>
    </w:p>
    <w:p w14:paraId="38EE6AEE" w14:textId="77777777" w:rsidR="009E6762" w:rsidRDefault="009E6762"/>
    <w:p w14:paraId="7A22E7E7" w14:textId="77777777" w:rsidR="009E6762" w:rsidRPr="009E6762" w:rsidRDefault="009E6762">
      <w:pPr>
        <w:rPr>
          <w:b/>
        </w:rPr>
      </w:pPr>
      <w:r w:rsidRPr="009E6762">
        <w:rPr>
          <w:b/>
        </w:rPr>
        <w:t>1. Word Picture / Background</w:t>
      </w:r>
    </w:p>
    <w:p w14:paraId="107C33BC" w14:textId="77777777" w:rsidR="009E6762" w:rsidRDefault="009E6762">
      <w:r>
        <w:t>• The word geber derives from the verbal root gābar, which means "to be strong," "to prevail," or "to be mighty." Related derivatives include gibbôr (mighty man or warrior) and gebûrâ (might or strength).</w:t>
      </w:r>
    </w:p>
    <w:p w14:paraId="17A8E1D4" w14:textId="77777777" w:rsidR="009E6762" w:rsidRDefault="009E6762">
      <w:r>
        <w:t>• Historically, a geber is not simply any human being (adam) or a biological male (zākār), but a man in the prime of his strength. The word evokes the image of a warrior girding his loins, a worker fit for hard labor, or a protector capable of defending his household. It carries a distinct connotation of vigor, vitality, and functional strength.</w:t>
      </w:r>
    </w:p>
    <w:p w14:paraId="35C9E911" w14:textId="77777777" w:rsidR="009E6762" w:rsidRDefault="009E6762"/>
    <w:p w14:paraId="59AA48E7" w14:textId="77777777" w:rsidR="009E6762" w:rsidRPr="009E6762" w:rsidRDefault="009E6762">
      <w:pPr>
        <w:rPr>
          <w:b/>
        </w:rPr>
      </w:pPr>
      <w:r w:rsidRPr="009E6762">
        <w:rPr>
          <w:b/>
        </w:rPr>
        <w:t>2. Meaning / Lexical Definition</w:t>
      </w:r>
    </w:p>
    <w:p w14:paraId="601D026B" w14:textId="77777777" w:rsidR="009E6762" w:rsidRDefault="009E6762">
      <w:r>
        <w:t>• Geber refers to an individual male who has reached full physical maturity and strength.</w:t>
      </w:r>
    </w:p>
    <w:p w14:paraId="2B048AA9" w14:textId="77777777" w:rsidR="009E6762" w:rsidRDefault="009E6762">
      <w:r>
        <w:t>• It is used to distinguish adult males from women and children, particularly in contexts involving census-taking, military mobilization, or physical labor.</w:t>
      </w:r>
    </w:p>
    <w:p w14:paraId="1CD1824C" w14:textId="77777777" w:rsidR="009E6762" w:rsidRDefault="009E6762">
      <w:r>
        <w:t>• The term denotes a "strong man" or "valiant man," highlighting capability, responsibility, and physical endurance rather than mere gender.</w:t>
      </w:r>
    </w:p>
    <w:p w14:paraId="5362B744" w14:textId="77777777" w:rsidR="009E6762" w:rsidRDefault="009E6762"/>
    <w:p w14:paraId="3FE0FF72" w14:textId="77777777" w:rsidR="009E6762" w:rsidRPr="009E6762" w:rsidRDefault="009E6762">
      <w:pPr>
        <w:rPr>
          <w:b/>
        </w:rPr>
      </w:pPr>
      <w:r w:rsidRPr="009E6762">
        <w:rPr>
          <w:b/>
        </w:rPr>
        <w:t>3. Usage and Word Pictures</w:t>
      </w:r>
    </w:p>
    <w:p w14:paraId="6A926256" w14:textId="77777777" w:rsidR="009E6762" w:rsidRDefault="009E6762">
      <w:r>
        <w:t>• In the Old Testament, geber is often used in poetic and wisdom literature to represent humanity in its strength, yet remaining fragile before God.</w:t>
      </w:r>
    </w:p>
    <w:p w14:paraId="503CF8EF" w14:textId="77777777" w:rsidR="009E6762" w:rsidRDefault="009E6762">
      <w:r>
        <w:t>• A common word picture associated with geber is the warrior "girding up his loins" (as seen in Job 38:3). This describes a man pulling up his long robes and securing them with a sash to prepare for battle, athletic running, or strenuous work.</w:t>
      </w:r>
    </w:p>
    <w:p w14:paraId="7E18F31E" w14:textId="77777777" w:rsidR="009E6762" w:rsidRDefault="009E6762">
      <w:r>
        <w:t>• It is also used to depict a man who stands strong in faith, placing his confidence in God rather than human power (Jeremiah 17:7).</w:t>
      </w:r>
    </w:p>
    <w:p w14:paraId="42916D36" w14:textId="77777777" w:rsidR="009E6762" w:rsidRDefault="009E6762"/>
    <w:p w14:paraId="012D676E" w14:textId="77777777" w:rsidR="009E6762" w:rsidRPr="009E6762" w:rsidRDefault="009E6762">
      <w:pPr>
        <w:rPr>
          <w:b/>
        </w:rPr>
      </w:pPr>
      <w:r w:rsidRPr="009E6762">
        <w:rPr>
          <w:b/>
        </w:rPr>
        <w:t>4. Theological Implications</w:t>
      </w:r>
    </w:p>
    <w:p w14:paraId="4CB84594" w14:textId="77777777" w:rsidR="009E6762" w:rsidRDefault="009E6762">
      <w:r>
        <w:t>• The use of geber in the Exodus narrative underscores the miraculous fulfillment of God's covenant with Abraham. Israel entered Egypt as a small family of seventy souls and left as a vast army of six hundred thousand strong men, ready for war and conquest.</w:t>
      </w:r>
    </w:p>
    <w:p w14:paraId="6D60CEB7" w14:textId="77777777" w:rsidR="009E6762" w:rsidRDefault="009E6762">
      <w:r>
        <w:t>• This transition from helpless slaves to a disciplined, marching force of gebārîm demonstrates God's power to redeem, strengthen, and organize His people. He did not merely rescue refugees; He birthed a nation of capable soldiers.</w:t>
      </w:r>
    </w:p>
    <w:p w14:paraId="10B36F94" w14:textId="77777777" w:rsidR="009E6762" w:rsidRDefault="009E6762">
      <w:r>
        <w:t>• It highlights the thematic contrast between human strength and divine sovereignty. Though Israel possessed six hundred thousand strong men, their deliverance was accomplished entirely by the mighty arm of Yahweh, not by their own physical power.</w:t>
      </w:r>
    </w:p>
    <w:p w14:paraId="0B47C856" w14:textId="77777777" w:rsidR="009E6762" w:rsidRDefault="009E6762"/>
    <w:p w14:paraId="550BE45D" w14:textId="77777777" w:rsidR="009E6762" w:rsidRPr="009E6762" w:rsidRDefault="009E6762">
      <w:pPr>
        <w:rPr>
          <w:b/>
        </w:rPr>
      </w:pPr>
      <w:r w:rsidRPr="009E6762">
        <w:rPr>
          <w:b/>
        </w:rPr>
        <w:t>5. Contextual Nuance in the Passage</w:t>
      </w:r>
    </w:p>
    <w:p w14:paraId="3A88B8C5" w14:textId="77777777" w:rsidR="009E6762" w:rsidRDefault="009E6762">
      <w:r>
        <w:t>• In Exodus 12:37, the word occurs in the plural (gebārîm) and is specifically defined as "men on foot" (raglî), a term strongly associated with infantry or foot soldiers.</w:t>
      </w:r>
    </w:p>
    <w:p w14:paraId="7C815ED0" w14:textId="77777777" w:rsidR="009E6762" w:rsidRDefault="009E6762">
      <w:r>
        <w:t>• The text explicitly contrasts these "men" with "children" (which often includes women and dependents). This division indicates that the count of 600,000 refers specifically to able-bodied, adult males of military age—usually twenty years old and upward.</w:t>
      </w:r>
    </w:p>
    <w:p w14:paraId="6C96B4B5" w14:textId="77777777" w:rsidR="009E6762" w:rsidRDefault="009E6762">
      <w:r>
        <w:t>• This vocabulary indicates that the departing group was organized as a marching army rather than a chaotic crowd. They left Egypt in orderly ranks, ready to face the wilderness and the hostile nations ahead.</w:t>
      </w:r>
    </w:p>
    <w:p w14:paraId="3F063AC8" w14:textId="77777777" w:rsidR="009E6762" w:rsidRDefault="009E6762"/>
    <w:p w14:paraId="308122F2" w14:textId="77777777" w:rsidR="009E6762" w:rsidRPr="009E6762" w:rsidRDefault="009E6762">
      <w:pPr>
        <w:rPr>
          <w:b/>
        </w:rPr>
      </w:pPr>
      <w:r w:rsidRPr="009E6762">
        <w:rPr>
          <w:b/>
        </w:rPr>
        <w:t>6. Key Uses in Other Verses (NKJV)</w:t>
      </w:r>
    </w:p>
    <w:p w14:paraId="610A7228" w14:textId="77777777" w:rsidR="009E6762" w:rsidRDefault="009E6762">
      <w:r>
        <w:t>• Exodus 10:11 – "Go now, you who are men, and serve the Lord, for that is what you desired."</w:t>
      </w:r>
    </w:p>
    <w:p w14:paraId="357D445C" w14:textId="77777777" w:rsidR="009E6762" w:rsidRDefault="009E6762">
      <w:r>
        <w:t>• Job 38:3 – "Now prepare yourself like a man; I will question you, and you shall answer Me."</w:t>
      </w:r>
    </w:p>
    <w:p w14:paraId="1D91C078" w14:textId="77777777" w:rsidR="009E6762" w:rsidRDefault="009E6762">
      <w:r>
        <w:t>• Proverbs 20:24 – "A man's steps are of the Lord; how then can a man understand his own way?"</w:t>
      </w:r>
    </w:p>
    <w:p w14:paraId="1A4F9E4F" w14:textId="77777777" w:rsidR="009E6762" w:rsidRDefault="009E6762">
      <w:r>
        <w:t>• Jeremiah 17:7 – "Blessed is the man who trusts in the Lord, and whose hope is the Lord."</w:t>
      </w:r>
    </w:p>
    <w:p w14:paraId="6DD00FE8" w14:textId="77777777" w:rsidR="009E6762" w:rsidRDefault="009E6762"/>
    <w:p w14:paraId="172E5FBA" w14:textId="77777777" w:rsidR="009E6762" w:rsidRPr="009E6762" w:rsidRDefault="009E6762">
      <w:pPr>
        <w:rPr>
          <w:b/>
        </w:rPr>
      </w:pPr>
      <w:r w:rsidRPr="009E6762">
        <w:rPr>
          <w:b/>
        </w:rPr>
        <w:t>7. Other Relevant Insights</w:t>
      </w:r>
    </w:p>
    <w:p w14:paraId="0BDD450B" w14:textId="77777777" w:rsidR="009E6762" w:rsidRDefault="009E6762">
      <w:r>
        <w:t>• The estimated total population of Israel at the Exodus, based on the figure of 600,000 gebārîm, would be approximately two to 2.5 million people when including women, children, and the elderly.</w:t>
      </w:r>
    </w:p>
    <w:p w14:paraId="37F278BC" w14:textId="77777777" w:rsidR="009E6762" w:rsidRDefault="009E6762">
      <w:r>
        <w:t>• The emphasis on "on foot" (raglî) reinforces their identity as foot soldiers, emphasizing the physical stamina required to begin the journey from Rameses to Succoth.</w:t>
      </w:r>
    </w:p>
    <w:p w14:paraId="0557531A" w14:textId="77777777" w:rsidR="009E6762" w:rsidRDefault="009E6762"/>
    <w:p w14:paraId="1848BA5C" w14:textId="77777777" w:rsidR="009E6762" w:rsidRPr="009E6762" w:rsidRDefault="009E6762">
      <w:pPr>
        <w:rPr>
          <w:b/>
        </w:rPr>
      </w:pPr>
      <w:r w:rsidRPr="009E6762">
        <w:rPr>
          <w:b/>
        </w:rPr>
        <w:t>8. References</w:t>
      </w:r>
    </w:p>
    <w:p w14:paraId="6D5FBFAB" w14:textId="77777777" w:rsidR="009E6762" w:rsidRDefault="009E6762">
      <w:r>
        <w:t>• Brown, Driver, Briggs Hebrew and English Lexicon</w:t>
      </w:r>
    </w:p>
    <w:p w14:paraId="43C9A7A4" w14:textId="77777777" w:rsidR="009E6762" w:rsidRDefault="009E6762">
      <w:r>
        <w:t>• Theological Wordbook of the Old Testament</w:t>
      </w:r>
    </w:p>
    <w:p w14:paraId="3AE6D6FF" w14:textId="77777777" w:rsidR="009E6762" w:rsidRDefault="009E6762">
      <w:r>
        <w:t>• New International Dictionary of Old Testament Theology and Exegesis</w:t>
      </w:r>
    </w:p>
    <w:p w14:paraId="657A76F5" w14:textId="44D2D299" w:rsidR="004C5552" w:rsidRDefault="009E6762">
      <w:r>
        <w:t>• Hebrew and Aramaic Lexicon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76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9E676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A6870"/>
  <w15:chartTrackingRefBased/>
  <w15:docId w15:val="{D0B4A5F6-EB6C-46F9-86AC-4EFD53382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E67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7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7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7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E67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7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7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762"/>
    <w:rPr>
      <w:rFonts w:eastAsiaTheme="majorEastAsia" w:cstheme="majorBidi"/>
      <w:color w:val="272727" w:themeColor="text1" w:themeTint="D8"/>
    </w:rPr>
  </w:style>
  <w:style w:type="paragraph" w:styleId="Title">
    <w:name w:val="Title"/>
    <w:basedOn w:val="Normal"/>
    <w:next w:val="Normal"/>
    <w:link w:val="TitleChar"/>
    <w:uiPriority w:val="10"/>
    <w:qFormat/>
    <w:rsid w:val="009E67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7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7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7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762"/>
    <w:pPr>
      <w:spacing w:before="160"/>
      <w:jc w:val="center"/>
    </w:pPr>
    <w:rPr>
      <w:i/>
      <w:iCs/>
      <w:color w:val="404040" w:themeColor="text1" w:themeTint="BF"/>
    </w:rPr>
  </w:style>
  <w:style w:type="character" w:customStyle="1" w:styleId="QuoteChar">
    <w:name w:val="Quote Char"/>
    <w:basedOn w:val="DefaultParagraphFont"/>
    <w:link w:val="Quote"/>
    <w:uiPriority w:val="29"/>
    <w:rsid w:val="009E6762"/>
    <w:rPr>
      <w:i/>
      <w:iCs/>
      <w:color w:val="404040" w:themeColor="text1" w:themeTint="BF"/>
    </w:rPr>
  </w:style>
  <w:style w:type="paragraph" w:styleId="ListParagraph">
    <w:name w:val="List Paragraph"/>
    <w:basedOn w:val="Normal"/>
    <w:uiPriority w:val="34"/>
    <w:qFormat/>
    <w:rsid w:val="009E6762"/>
    <w:pPr>
      <w:ind w:left="720"/>
      <w:contextualSpacing/>
    </w:pPr>
  </w:style>
  <w:style w:type="character" w:styleId="IntenseEmphasis">
    <w:name w:val="Intense Emphasis"/>
    <w:basedOn w:val="DefaultParagraphFont"/>
    <w:uiPriority w:val="21"/>
    <w:qFormat/>
    <w:rsid w:val="009E6762"/>
    <w:rPr>
      <w:i/>
      <w:iCs/>
      <w:color w:val="2E74B5" w:themeColor="accent1" w:themeShade="BF"/>
    </w:rPr>
  </w:style>
  <w:style w:type="paragraph" w:styleId="IntenseQuote">
    <w:name w:val="Intense Quote"/>
    <w:basedOn w:val="Normal"/>
    <w:next w:val="Normal"/>
    <w:link w:val="IntenseQuoteChar"/>
    <w:uiPriority w:val="30"/>
    <w:qFormat/>
    <w:rsid w:val="009E676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E6762"/>
    <w:rPr>
      <w:i/>
      <w:iCs/>
      <w:color w:val="2E74B5" w:themeColor="accent1" w:themeShade="BF"/>
    </w:rPr>
  </w:style>
  <w:style w:type="character" w:styleId="IntenseReference">
    <w:name w:val="Intense Reference"/>
    <w:basedOn w:val="DefaultParagraphFont"/>
    <w:uiPriority w:val="32"/>
    <w:qFormat/>
    <w:rsid w:val="009E676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680</Words>
  <Characters>3881</Characters>
  <Application>Microsoft Office Word</Application>
  <DocSecurity>0</DocSecurity>
  <Lines>32</Lines>
  <Paragraphs>9</Paragraphs>
  <ScaleCrop>false</ScaleCrop>
  <Company/>
  <LinksUpToDate>false</LinksUpToDate>
  <CharactersWithSpaces>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2026-08-14T09:37:00Z</dcterms:created>
  <dcterms:modified xsi:type="dcterms:W3CDTF">2026-08-14T09:37:00Z</dcterms:modified>
</cp:coreProperties>
</file>