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2993" w14:textId="77777777" w:rsidR="004C5552" w:rsidRPr="003968FB" w:rsidRDefault="003968FB">
      <w:pPr>
        <w:rPr>
          <w:b/>
        </w:rPr>
      </w:pPr>
      <w:r w:rsidRPr="003968FB">
        <w:rPr>
          <w:b/>
        </w:rPr>
        <w:t>[INCONSISTENCY DETECTED: The NKJV translates Strong's H4186 in Exodus 12:40 as the noun 'sojourn', whereas the prompt specifies 'sojourned' (a verb).]</w:t>
      </w:r>
    </w:p>
    <w:sectPr w:rsidR="004C5552" w:rsidRPr="00396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F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968FB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7373"/>
  <w15:chartTrackingRefBased/>
  <w15:docId w15:val="{031BD43F-9D64-4F38-98E7-AA364952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2026-08-14T09:37:00Z</dcterms:created>
  <dcterms:modified xsi:type="dcterms:W3CDTF">2026-08-14T09:37:00Z</dcterms:modified>
</cp:coreProperties>
</file>