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352C5" w14:textId="77777777" w:rsidR="000A4D77" w:rsidRPr="000A4D77" w:rsidRDefault="000A4D77">
      <w:pPr>
        <w:rPr>
          <w:b/>
        </w:rPr>
      </w:pPr>
      <w:r w:rsidRPr="000A4D77">
        <w:rPr>
          <w:b/>
        </w:rPr>
        <w:t>SOLEMN - ( shimmur , Strong's H8107 )</w:t>
      </w:r>
    </w:p>
    <w:p w14:paraId="17180A04" w14:textId="77777777" w:rsidR="000A4D77" w:rsidRDefault="000A4D77">
      <w:r w:rsidRPr="000A4D77">
        <w:rPr>
          <w:b/>
        </w:rPr>
        <w:t>Summary:</w:t>
      </w:r>
    </w:p>
    <w:p w14:paraId="6B6DE339" w14:textId="77777777" w:rsidR="000A4D77" w:rsidRDefault="000A4D77">
      <w:r>
        <w:t>The Hebrew word shimmur refers to a vigil, a night of watching, or a solemn keeping of guard. Derived from the root verb shamar, which means to watch, guard, or keep, shimmur occurs only in Exodus 12:42 in its plural form (shimmurim). It describes a reciprocal act of holy watchfulness: God kept a protective vigil over Israel to deliver them from Egypt, and in response, Israel is commanded to keep a perpetual vigil of worship and remembrance throughout their generations. This word captures the essence of a holy, alert commemoration of divine grace and deliverance.</w:t>
      </w:r>
    </w:p>
    <w:p w14:paraId="79F8A96D" w14:textId="77777777" w:rsidR="000A4D77" w:rsidRDefault="000A4D77"/>
    <w:p w14:paraId="3C87BDD8" w14:textId="77777777" w:rsidR="000A4D77" w:rsidRDefault="000A4D77">
      <w:r w:rsidRPr="000A4D77">
        <w:rPr>
          <w:b/>
        </w:rPr>
        <w:t>Full Study:</w:t>
      </w:r>
    </w:p>
    <w:p w14:paraId="7184FEC6" w14:textId="77777777" w:rsidR="000A4D77" w:rsidRDefault="000A4D77"/>
    <w:p w14:paraId="1F3A547D" w14:textId="77777777" w:rsidR="000A4D77" w:rsidRPr="000A4D77" w:rsidRDefault="000A4D77">
      <w:pPr>
        <w:rPr>
          <w:b/>
        </w:rPr>
      </w:pPr>
      <w:r w:rsidRPr="000A4D77">
        <w:rPr>
          <w:b/>
        </w:rPr>
        <w:t xml:space="preserve"> 1. Word Picture / Background</w:t>
      </w:r>
    </w:p>
    <w:p w14:paraId="3175E6CC" w14:textId="77777777" w:rsidR="000A4D77" w:rsidRDefault="000A4D77">
      <w:r>
        <w:t>The noun shimmur is deeply rooted in the primary Hebrew verb shamar, which is used throughout the Old Testament to describe the actions of a shepherd guarding sheep, a watchman standing on a city wall, or a priest guarding the sanctity of the tabernacle. The background of the word is filled with military and pastoral imagery of alert vigilance in the darkness. In the ancient world, night was a time of vulnerability, fear, and danger. To keep a shimmur was to refuse to sleep, staying completely awake and alert to guard against danger or to wait for a promised event. In the plural form shimmurim, the word expresses an intensified, climactic vigil—the ultimate night of watching.</w:t>
      </w:r>
    </w:p>
    <w:p w14:paraId="669A6C8D" w14:textId="77777777" w:rsidR="000A4D77" w:rsidRDefault="000A4D77"/>
    <w:p w14:paraId="28929C3E" w14:textId="77777777" w:rsidR="000A4D77" w:rsidRPr="000A4D77" w:rsidRDefault="000A4D77">
      <w:pPr>
        <w:rPr>
          <w:b/>
        </w:rPr>
      </w:pPr>
      <w:r w:rsidRPr="000A4D77">
        <w:rPr>
          <w:b/>
        </w:rPr>
        <w:t xml:space="preserve"> 2. Meaning / Lexical Definition</w:t>
      </w:r>
    </w:p>
    <w:p w14:paraId="629AA2B9" w14:textId="77777777" w:rsidR="000A4D77" w:rsidRDefault="000A4D77">
      <w:r>
        <w:t>• Shimmur means a vigil, a night-watch, or a solemn celebration. It denotes a period of staying awake for a sacred purpose. The word describes both the protective watching of God over His people and the reflective, obedient watching of the people before God. Rather than a somber or mournful "solemnity," the word indicates a state of highly focused, reverent, and active alertness. It is a night set apart from all other nights, dedicated entirely to watching and remembering.</w:t>
      </w:r>
    </w:p>
    <w:p w14:paraId="74F9D07D" w14:textId="77777777" w:rsidR="000A4D77" w:rsidRDefault="000A4D77"/>
    <w:p w14:paraId="21FF1956" w14:textId="77777777" w:rsidR="000A4D77" w:rsidRPr="000A4D77" w:rsidRDefault="000A4D77">
      <w:pPr>
        <w:rPr>
          <w:b/>
        </w:rPr>
      </w:pPr>
      <w:r w:rsidRPr="000A4D77">
        <w:rPr>
          <w:b/>
        </w:rPr>
        <w:t xml:space="preserve"> 3. Usage and Word Pictures</w:t>
      </w:r>
    </w:p>
    <w:p w14:paraId="57A06CA6" w14:textId="77777777" w:rsidR="000A4D77" w:rsidRDefault="000A4D77">
      <w:r>
        <w:lastRenderedPageBreak/>
        <w:t>The usage of shimmur in the Old Testament is highly concentrated, appearing twice in a single verse (Exodus 12:42) and nowhere else. It paints two complementary word pictures in this passage:</w:t>
      </w:r>
    </w:p>
    <w:p w14:paraId="70E4795C" w14:textId="77777777" w:rsidR="000A4D77" w:rsidRDefault="000A4D77">
      <w:r>
        <w:t>• The Divine Sentry: God Himself is pictured as keeping watch over Israel while the angel of death passes through Egypt. While His people huddled inside their blood-marked homes, the Lord was actively guarding, preserving, and executing His covenant promise.</w:t>
      </w:r>
    </w:p>
    <w:p w14:paraId="7EF3F5A1" w14:textId="77777777" w:rsidR="000A4D77" w:rsidRDefault="000A4D77">
      <w:r>
        <w:t>• The Redeemed Sentry: Israel is pictured in a perpetual state of spiritual alertness. Every year, during the Passover, they duplicate this watching. They stay awake to remember that their freedom was purchased by a God who does not slumber or sleep.</w:t>
      </w:r>
    </w:p>
    <w:p w14:paraId="0EBF15D4" w14:textId="77777777" w:rsidR="000A4D77" w:rsidRDefault="000A4D77"/>
    <w:p w14:paraId="6491949A" w14:textId="77777777" w:rsidR="000A4D77" w:rsidRPr="000A4D77" w:rsidRDefault="000A4D77">
      <w:pPr>
        <w:rPr>
          <w:b/>
        </w:rPr>
      </w:pPr>
      <w:r w:rsidRPr="000A4D77">
        <w:rPr>
          <w:b/>
        </w:rPr>
        <w:t xml:space="preserve"> 4. Theological Implications</w:t>
      </w:r>
    </w:p>
    <w:p w14:paraId="16D48573" w14:textId="77777777" w:rsidR="000A4D77" w:rsidRDefault="000A4D77">
      <w:r>
        <w:t>The theology of shimmur reveals that redemption is initiated and sustained by the active vigilance of God. Before Israel was ever commanded to watch, God watched over them. His grace precedes their obedience. Furthermore, the word connects redemption with spiritual alertness. To be redeemed is to be shaken out of spiritual sleep. God’s covenant people are not to live in spiritual stupor; they are called to live as watchmen, actively remembering God's past deliverances while remaining vigilant in the present.</w:t>
      </w:r>
    </w:p>
    <w:p w14:paraId="77E7A7F8" w14:textId="77777777" w:rsidR="000A4D77" w:rsidRDefault="000A4D77"/>
    <w:p w14:paraId="2EE94254" w14:textId="77777777" w:rsidR="000A4D77" w:rsidRPr="000A4D77" w:rsidRDefault="000A4D77">
      <w:pPr>
        <w:rPr>
          <w:b/>
        </w:rPr>
      </w:pPr>
      <w:r w:rsidRPr="000A4D77">
        <w:rPr>
          <w:b/>
        </w:rPr>
        <w:t xml:space="preserve"> 5. Contextual Nuance in the Passage</w:t>
      </w:r>
    </w:p>
    <w:p w14:paraId="7CA4378A" w14:textId="77777777" w:rsidR="000A4D77" w:rsidRDefault="000A4D77">
      <w:r>
        <w:t xml:space="preserve">In Exodus 12:42, the setting is the immediate aftermath of the tenth plague. Pharaoh has finally let the people go, and Israel is marching out of Egypt in the middle of the night. The text emphasizes that this was not a chaotic escape, but an orderly, divinely protected march. The translation "solemn observance" in the NKJV captures the weight and holy significance of the evening. It was a night of destiny. The contextual nuance is one of awe-filled vigilance. Israel did not sleep because God was dramatically shifting the course of redemptive history. </w:t>
      </w:r>
    </w:p>
    <w:p w14:paraId="1AAE033B" w14:textId="77777777" w:rsidR="000A4D77" w:rsidRDefault="000A4D77"/>
    <w:p w14:paraId="4DDA47DB" w14:textId="77777777" w:rsidR="000A4D77" w:rsidRPr="000A4D77" w:rsidRDefault="000A4D77">
      <w:pPr>
        <w:rPr>
          <w:b/>
        </w:rPr>
      </w:pPr>
      <w:r w:rsidRPr="000A4D77">
        <w:rPr>
          <w:b/>
        </w:rPr>
        <w:t xml:space="preserve"> 6. Key Uses in Other Verses (NKJV)</w:t>
      </w:r>
    </w:p>
    <w:p w14:paraId="178CCFBD" w14:textId="77777777" w:rsidR="000A4D77" w:rsidRDefault="000A4D77">
      <w:r>
        <w:t>Because shimmur is a hapax legomenon (occurring only in this verse in the Hebrew Bible), its key uses are the two occurrences in Exodus 12:42:</w:t>
      </w:r>
    </w:p>
    <w:p w14:paraId="73FC7CD9" w14:textId="77777777" w:rsidR="000A4D77" w:rsidRDefault="000A4D77">
      <w:r>
        <w:t>• Exodus 12:42a: "It is a night of solemn observance to the LORD for bringing them out of the land of Egypt."</w:t>
      </w:r>
    </w:p>
    <w:p w14:paraId="09046F80" w14:textId="77777777" w:rsidR="000A4D77" w:rsidRDefault="000A4D77">
      <w:r>
        <w:lastRenderedPageBreak/>
        <w:t>• Exodus 12:42b: "This is that night of the LORD, a solemn observance for all the children of Israel throughout their generations."</w:t>
      </w:r>
    </w:p>
    <w:p w14:paraId="5D13E70F" w14:textId="77777777" w:rsidR="000A4D77" w:rsidRDefault="000A4D77"/>
    <w:p w14:paraId="4F32BD00" w14:textId="77777777" w:rsidR="000A4D77" w:rsidRPr="000A4D77" w:rsidRDefault="000A4D77">
      <w:pPr>
        <w:rPr>
          <w:b/>
        </w:rPr>
      </w:pPr>
      <w:r w:rsidRPr="000A4D77">
        <w:rPr>
          <w:b/>
        </w:rPr>
        <w:t xml:space="preserve"> 7. Other Relevant Insights</w:t>
      </w:r>
    </w:p>
    <w:p w14:paraId="424E0AC2" w14:textId="77777777" w:rsidR="000A4D77" w:rsidRDefault="000A4D77">
      <w:r>
        <w:t>The theme of keeping watch (shimmur) finds its ultimate fulfillment in the New Testament. On the night Jesus was betrayed—which was a Passover night—He went to the Garden of Gethsemane and asked His disciples to "watch" (gregoreo) with Him (Matthew 26:38). While Christ, the ultimate Passover Lamb, prepared to keep the ultimate vigil of suffering to deliver His people from sin, the disciples fell asleep. Later, New Testament writers frequently command believers to "watch and be sober" (1 Thessalonians 5:6) in anticipation of the second coming of Christ, echoing the watchful expectancy of the first Passover night.</w:t>
      </w:r>
    </w:p>
    <w:p w14:paraId="569E989A" w14:textId="77777777" w:rsidR="000A4D77" w:rsidRDefault="000A4D77"/>
    <w:p w14:paraId="50BE182D" w14:textId="77777777" w:rsidR="000A4D77" w:rsidRPr="000A4D77" w:rsidRDefault="000A4D77">
      <w:pPr>
        <w:rPr>
          <w:b/>
        </w:rPr>
      </w:pPr>
      <w:r w:rsidRPr="000A4D77">
        <w:rPr>
          <w:b/>
        </w:rPr>
        <w:t xml:space="preserve"> 8. References</w:t>
      </w:r>
    </w:p>
    <w:p w14:paraId="7B16143D" w14:textId="77777777" w:rsidR="000A4D77" w:rsidRDefault="000A4D77">
      <w:r>
        <w:t>• Brown-Driver-Briggs Hebrew and English Lexicon</w:t>
      </w:r>
    </w:p>
    <w:p w14:paraId="19E50612" w14:textId="77777777" w:rsidR="000A4D77" w:rsidRDefault="000A4D77">
      <w:r>
        <w:t>• Theological Wordbook of the Old Testament</w:t>
      </w:r>
    </w:p>
    <w:p w14:paraId="20F461FE" w14:textId="77777777" w:rsidR="000A4D77" w:rsidRDefault="000A4D77">
      <w:r>
        <w:t>• Hebrew and Aramaic Lexicon of the Old Testament</w:t>
      </w:r>
    </w:p>
    <w:p w14:paraId="012BCCC0" w14:textId="5A6013DB" w:rsidR="004C5552" w:rsidRDefault="000A4D77">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D77"/>
    <w:rsid w:val="00017747"/>
    <w:rsid w:val="00023A4A"/>
    <w:rsid w:val="0006763F"/>
    <w:rsid w:val="000A4D77"/>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25DAE"/>
  <w15:chartTrackingRefBased/>
  <w15:docId w15:val="{D5DADF81-AEDC-4BE1-B4CA-A5668B869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A4D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D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D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D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A4D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D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D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D77"/>
    <w:rPr>
      <w:rFonts w:eastAsiaTheme="majorEastAsia" w:cstheme="majorBidi"/>
      <w:color w:val="272727" w:themeColor="text1" w:themeTint="D8"/>
    </w:rPr>
  </w:style>
  <w:style w:type="paragraph" w:styleId="Title">
    <w:name w:val="Title"/>
    <w:basedOn w:val="Normal"/>
    <w:next w:val="Normal"/>
    <w:link w:val="TitleChar"/>
    <w:uiPriority w:val="10"/>
    <w:qFormat/>
    <w:rsid w:val="000A4D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D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D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D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D77"/>
    <w:pPr>
      <w:spacing w:before="160"/>
      <w:jc w:val="center"/>
    </w:pPr>
    <w:rPr>
      <w:i/>
      <w:iCs/>
      <w:color w:val="404040" w:themeColor="text1" w:themeTint="BF"/>
    </w:rPr>
  </w:style>
  <w:style w:type="character" w:customStyle="1" w:styleId="QuoteChar">
    <w:name w:val="Quote Char"/>
    <w:basedOn w:val="DefaultParagraphFont"/>
    <w:link w:val="Quote"/>
    <w:uiPriority w:val="29"/>
    <w:rsid w:val="000A4D77"/>
    <w:rPr>
      <w:i/>
      <w:iCs/>
      <w:color w:val="404040" w:themeColor="text1" w:themeTint="BF"/>
    </w:rPr>
  </w:style>
  <w:style w:type="paragraph" w:styleId="ListParagraph">
    <w:name w:val="List Paragraph"/>
    <w:basedOn w:val="Normal"/>
    <w:uiPriority w:val="34"/>
    <w:qFormat/>
    <w:rsid w:val="000A4D77"/>
    <w:pPr>
      <w:ind w:left="720"/>
      <w:contextualSpacing/>
    </w:pPr>
  </w:style>
  <w:style w:type="character" w:styleId="IntenseEmphasis">
    <w:name w:val="Intense Emphasis"/>
    <w:basedOn w:val="DefaultParagraphFont"/>
    <w:uiPriority w:val="21"/>
    <w:qFormat/>
    <w:rsid w:val="000A4D77"/>
    <w:rPr>
      <w:i/>
      <w:iCs/>
      <w:color w:val="2E74B5" w:themeColor="accent1" w:themeShade="BF"/>
    </w:rPr>
  </w:style>
  <w:style w:type="paragraph" w:styleId="IntenseQuote">
    <w:name w:val="Intense Quote"/>
    <w:basedOn w:val="Normal"/>
    <w:next w:val="Normal"/>
    <w:link w:val="IntenseQuoteChar"/>
    <w:uiPriority w:val="30"/>
    <w:qFormat/>
    <w:rsid w:val="000A4D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A4D77"/>
    <w:rPr>
      <w:i/>
      <w:iCs/>
      <w:color w:val="2E74B5" w:themeColor="accent1" w:themeShade="BF"/>
    </w:rPr>
  </w:style>
  <w:style w:type="character" w:styleId="IntenseReference">
    <w:name w:val="Intense Reference"/>
    <w:basedOn w:val="DefaultParagraphFont"/>
    <w:uiPriority w:val="32"/>
    <w:qFormat/>
    <w:rsid w:val="000A4D7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745</Words>
  <Characters>4250</Characters>
  <Application>Microsoft Office Word</Application>
  <DocSecurity>0</DocSecurity>
  <Lines>35</Lines>
  <Paragraphs>9</Paragraphs>
  <ScaleCrop>false</ScaleCrop>
  <Company/>
  <LinksUpToDate>false</LinksUpToDate>
  <CharactersWithSpaces>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2026-08-14T09:38:00Z</dcterms:created>
  <dcterms:modified xsi:type="dcterms:W3CDTF">2026-08-14T09:38:00Z</dcterms:modified>
</cp:coreProperties>
</file>