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A9811" w14:textId="77777777" w:rsidR="00FA60D1" w:rsidRPr="00FA60D1" w:rsidRDefault="00FA60D1">
      <w:pPr>
        <w:rPr>
          <w:b/>
        </w:rPr>
      </w:pPr>
      <w:r w:rsidRPr="00FA60D1">
        <w:rPr>
          <w:b/>
        </w:rPr>
        <w:t>WITHOUT BLEMISH - ( tāmîm, Strong's H8549 )</w:t>
      </w:r>
    </w:p>
    <w:p w14:paraId="295F8EEC" w14:textId="77777777" w:rsidR="00FA60D1" w:rsidRDefault="00FA60D1">
      <w:r w:rsidRPr="00FA60D1">
        <w:rPr>
          <w:b/>
        </w:rPr>
        <w:t>Summary:</w:t>
      </w:r>
    </w:p>
    <w:p w14:paraId="63FA238B" w14:textId="77777777" w:rsidR="00FA60D1" w:rsidRDefault="00FA60D1">
      <w:r>
        <w:t>The Hebrew word tāmîm carries the primary meaning of being complete, whole, sound, or unimpaired. In the context of Israel's sacrificial system, and specifically the Passover lamb in Exodus 12:5, it denotes physical perfection—an animal entirely free from defect, injury, or disease. Beyond the physical domain, tāmîm is used ethically and spiritually to describe a life of integrity, blamelessness, and undivided commitment to God. As the standard for the Passover lamb, it ultimately points forward to the absolute moral and spiritual perfection of Jesus Christ, the spotless Lamb of God.</w:t>
      </w:r>
    </w:p>
    <w:p w14:paraId="409CAC70" w14:textId="77777777" w:rsidR="00FA60D1" w:rsidRDefault="00FA60D1"/>
    <w:p w14:paraId="13F01E3A" w14:textId="77777777" w:rsidR="00FA60D1" w:rsidRDefault="00FA60D1">
      <w:r w:rsidRPr="00FA60D1">
        <w:rPr>
          <w:b/>
        </w:rPr>
        <w:t>Full Study:</w:t>
      </w:r>
    </w:p>
    <w:p w14:paraId="71946A30" w14:textId="77777777" w:rsidR="00FA60D1" w:rsidRDefault="00FA60D1"/>
    <w:p w14:paraId="456AF942" w14:textId="77777777" w:rsidR="00FA60D1" w:rsidRPr="00FA60D1" w:rsidRDefault="00FA60D1">
      <w:pPr>
        <w:rPr>
          <w:b/>
        </w:rPr>
      </w:pPr>
      <w:r w:rsidRPr="00FA60D1">
        <w:rPr>
          <w:b/>
        </w:rPr>
        <w:t>1. Word Picture / Background</w:t>
      </w:r>
    </w:p>
    <w:p w14:paraId="058306BA" w14:textId="77777777" w:rsidR="00FA60D1" w:rsidRDefault="00FA60D1">
      <w:r>
        <w:t>The root of tāmîm is the verb tāmam, which means to be complete, finished, or consumed. The historical development of the word is deeply tied to concepts of wholeness, integrity, and fullness. It brings to mind something that has reached its full measure, where nothing is lacking, broken, or superfluous. In ancient Near Eastern cultures, offering a damaged or deformed animal to a deity was considered an insult. The word picture of tāmîm is that of a vessel without a crack, a journey completed without straying, or an animal with all its limbs, organs, and features perfectly intact and healthy.</w:t>
      </w:r>
    </w:p>
    <w:p w14:paraId="06D207B5" w14:textId="77777777" w:rsidR="00FA60D1" w:rsidRDefault="00FA60D1"/>
    <w:p w14:paraId="07E8ACF8" w14:textId="77777777" w:rsidR="00FA60D1" w:rsidRPr="00FA60D1" w:rsidRDefault="00FA60D1">
      <w:pPr>
        <w:rPr>
          <w:b/>
        </w:rPr>
      </w:pPr>
      <w:r w:rsidRPr="00FA60D1">
        <w:rPr>
          <w:b/>
        </w:rPr>
        <w:t>2. Meaning / Lexical Definition</w:t>
      </w:r>
    </w:p>
    <w:p w14:paraId="6A1B84ED" w14:textId="77777777" w:rsidR="00FA60D1" w:rsidRDefault="00FA60D1">
      <w:r>
        <w:t>The adjective tāmîm refers to something that is sound, healthy, or entire. In a physical sense, particularly regarding sacrificial animals, it means free from physical defects or blemishes (unblemished). In a moral or ethical sense, when applied to human character or conduct, it translates to blameless, upright, having integrity, or undivided in loyalty. It does not imply sinless perfection in the absolute sense when applied to humans, but rather a heart that is wholehearted and fully devoted to God, walking in sincere obedience.</w:t>
      </w:r>
    </w:p>
    <w:p w14:paraId="460C70F2" w14:textId="77777777" w:rsidR="00FA60D1" w:rsidRDefault="00FA60D1"/>
    <w:p w14:paraId="04393CFF" w14:textId="77777777" w:rsidR="00FA60D1" w:rsidRPr="00FA60D1" w:rsidRDefault="00FA60D1">
      <w:pPr>
        <w:rPr>
          <w:b/>
        </w:rPr>
      </w:pPr>
      <w:r w:rsidRPr="00FA60D1">
        <w:rPr>
          <w:b/>
        </w:rPr>
        <w:t>3. Usage and Word Pictures</w:t>
      </w:r>
    </w:p>
    <w:p w14:paraId="625CFEA3" w14:textId="77777777" w:rsidR="00FA60D1" w:rsidRDefault="00FA60D1">
      <w:r>
        <w:t>Throughout the Old Testament, tāmîm functions in two main spheres:</w:t>
      </w:r>
    </w:p>
    <w:p w14:paraId="7EC1E8AD" w14:textId="77777777" w:rsidR="00FA60D1" w:rsidRDefault="00FA60D1">
      <w:r>
        <w:t>• The Ritual Sphere: It is the technical Levitical term for sacrificial animals. To be accepted by God, sacrifices had to be tāmîm—without spot, blindness, lameness, or disease (Leviticus 22:19–22). This physical wholeness symbolized the purity required to approach a holy God.</w:t>
      </w:r>
    </w:p>
    <w:p w14:paraId="101D1193" w14:textId="77777777" w:rsidR="00FA60D1" w:rsidRDefault="00FA60D1">
      <w:r>
        <w:t>• The Moral Sphere: It describes the character of individuals who walk closely with God. Noah was described as "blameless (tāmîm) in his generations" (Genesis 6:9). God commanded Abraham, "walk before Me and be blameless (tāmîm)" (Genesis 17:1). It represents a life of transparency, honesty, and consistency, where there is no duplicity or hypocrisy.</w:t>
      </w:r>
    </w:p>
    <w:p w14:paraId="6D149C36" w14:textId="77777777" w:rsidR="00FA60D1" w:rsidRDefault="00FA60D1"/>
    <w:p w14:paraId="50446785" w14:textId="77777777" w:rsidR="00FA60D1" w:rsidRPr="00FA60D1" w:rsidRDefault="00FA60D1">
      <w:pPr>
        <w:rPr>
          <w:b/>
        </w:rPr>
      </w:pPr>
      <w:r w:rsidRPr="00FA60D1">
        <w:rPr>
          <w:b/>
        </w:rPr>
        <w:t>4. Theological Implications</w:t>
      </w:r>
    </w:p>
    <w:p w14:paraId="708165D0" w14:textId="77777777" w:rsidR="00FA60D1" w:rsidRDefault="00FA60D1">
      <w:r>
        <w:t>The requirement of a tāmîm sacrifice highlights the absolute holiness of God, who deserves and demands the very best, not our leftovers or defective offerings (Malachi 1:8). Typologically, the physical perfection of the Old Testament sacrifices serves as a prophetic shadow. It points directly to the ultimate sacrifice, Jesus Christ, who is the "lamb without blemish and without spot" (1 Peter 1:19). Christ's perfect, sinless life fulfilled the moral reality of tāmîm, allowing Him to offer Himself as the complete and final atonement for sin.</w:t>
      </w:r>
    </w:p>
    <w:p w14:paraId="3DE13E0F" w14:textId="77777777" w:rsidR="00FA60D1" w:rsidRDefault="00FA60D1"/>
    <w:p w14:paraId="4E03E169" w14:textId="77777777" w:rsidR="00FA60D1" w:rsidRPr="00FA60D1" w:rsidRDefault="00FA60D1">
      <w:pPr>
        <w:rPr>
          <w:b/>
        </w:rPr>
      </w:pPr>
      <w:r w:rsidRPr="00FA60D1">
        <w:rPr>
          <w:b/>
        </w:rPr>
        <w:t>5. Contextual Nuance in the Passage</w:t>
      </w:r>
    </w:p>
    <w:p w14:paraId="73119952" w14:textId="77777777" w:rsidR="00FA60D1" w:rsidRDefault="00FA60D1">
      <w:r>
        <w:t>In Exodus 12:5, the setting is the night of the Passover in Egypt. The lamb chosen for each household had to be tāmîm—without blemish. This ensured that the animal representing the substitutionary life of the household was physically flawless. Any defect would disqualify the lamb, signifying that an imperfect substitute cannot redeem. The visual inspection of the lamb over four days (from the tenth to the fourteenth day of the month) proved its tāmîm status. This mirrors how Christ was thoroughly examined by civil and religious authorities before His crucifixion and found to have no fault in Him (John 18:38).</w:t>
      </w:r>
    </w:p>
    <w:p w14:paraId="319CCC6B" w14:textId="77777777" w:rsidR="00FA60D1" w:rsidRDefault="00FA60D1"/>
    <w:p w14:paraId="0F1543BA" w14:textId="77777777" w:rsidR="00FA60D1" w:rsidRPr="00FA60D1" w:rsidRDefault="00FA60D1">
      <w:pPr>
        <w:rPr>
          <w:b/>
        </w:rPr>
      </w:pPr>
      <w:r w:rsidRPr="00FA60D1">
        <w:rPr>
          <w:b/>
        </w:rPr>
        <w:t>6. Key Uses in Other Verses (NKJV)</w:t>
      </w:r>
    </w:p>
    <w:p w14:paraId="04ACECB6" w14:textId="77777777" w:rsidR="00FA60D1" w:rsidRDefault="00FA60D1">
      <w:r>
        <w:t>• Genesis 6:9: "Noah was a just man, perfect in his generations. Noah walked with God."</w:t>
      </w:r>
    </w:p>
    <w:p w14:paraId="3B6EC47C" w14:textId="77777777" w:rsidR="00FA60D1" w:rsidRDefault="00FA60D1">
      <w:r>
        <w:t>• Genesis 17:1: "When Abram was ninety-nine years old, the LORD appeared to Abram and said to him, 'I am Almighty God; walk before Me and be blameless.'"</w:t>
      </w:r>
    </w:p>
    <w:p w14:paraId="4A85E810" w14:textId="77777777" w:rsidR="00FA60D1" w:rsidRDefault="00FA60D1">
      <w:r>
        <w:t>• Leviticus 22:21: "And whoever offers a sacrifice of a peace offering to the LORD, to fulfill a vow or a freewill offering, from the herd or the flock, it must be perfect to be accepted; there shall be no defect in it."</w:t>
      </w:r>
    </w:p>
    <w:p w14:paraId="4BBAFBC2" w14:textId="77777777" w:rsidR="00FA60D1" w:rsidRDefault="00FA60D1">
      <w:r>
        <w:t>• Psalm 19:7: "The law of the LORD is perfect, converting the soul; the testimony of the LORD is sure, making wise the simple."</w:t>
      </w:r>
    </w:p>
    <w:p w14:paraId="787F83D6" w14:textId="77777777" w:rsidR="00FA60D1" w:rsidRDefault="00FA60D1">
      <w:r>
        <w:t>• Psalm 119:1: "Blessed are the undefiled in the way, who walk in the law of the LORD!"</w:t>
      </w:r>
    </w:p>
    <w:p w14:paraId="269DACAA" w14:textId="77777777" w:rsidR="00FA60D1" w:rsidRDefault="00FA60D1"/>
    <w:p w14:paraId="340AAAB3" w14:textId="77777777" w:rsidR="00FA60D1" w:rsidRPr="00FA60D1" w:rsidRDefault="00FA60D1">
      <w:pPr>
        <w:rPr>
          <w:b/>
        </w:rPr>
      </w:pPr>
      <w:r w:rsidRPr="00FA60D1">
        <w:rPr>
          <w:b/>
        </w:rPr>
        <w:t>7. Other Relevant Insights</w:t>
      </w:r>
    </w:p>
    <w:p w14:paraId="19E01C56" w14:textId="77777777" w:rsidR="00FA60D1" w:rsidRDefault="00FA60D1">
      <w:r>
        <w:t>A striking contrast exists between God's standard of tāmîm and humanity's natural tendency to compromise. In Malachi 1:8, God rebukes the priests for offering blind, lame, and sick animals, asking if they would dare present such defective gifts to their human governor. The use of tāmîm reminds believers that true worship and devotion require giving God our highest devotion and undivided hearts, rather than offering Him what costs us nothing or what we deem expendable.</w:t>
      </w:r>
    </w:p>
    <w:p w14:paraId="6917C17D" w14:textId="77777777" w:rsidR="00FA60D1" w:rsidRDefault="00FA60D1"/>
    <w:p w14:paraId="34749488" w14:textId="77777777" w:rsidR="00FA60D1" w:rsidRPr="00FA60D1" w:rsidRDefault="00FA60D1">
      <w:pPr>
        <w:rPr>
          <w:b/>
        </w:rPr>
      </w:pPr>
      <w:r w:rsidRPr="00FA60D1">
        <w:rPr>
          <w:b/>
        </w:rPr>
        <w:t>8. References</w:t>
      </w:r>
    </w:p>
    <w:p w14:paraId="103E5681" w14:textId="77777777" w:rsidR="00FA60D1" w:rsidRDefault="00FA60D1">
      <w:r>
        <w:t>• Brown-Driver-Briggs Hebrew and English Lexicon</w:t>
      </w:r>
    </w:p>
    <w:p w14:paraId="63413EAF" w14:textId="77777777" w:rsidR="00FA60D1" w:rsidRDefault="00FA60D1">
      <w:r>
        <w:t>• Theological Wordbook of the Old Testament</w:t>
      </w:r>
    </w:p>
    <w:p w14:paraId="202EA889" w14:textId="77777777" w:rsidR="00FA60D1" w:rsidRDefault="00FA60D1">
      <w:r>
        <w:t>• Hebrew and Aramaic Lexicon of the Old Testament</w:t>
      </w:r>
    </w:p>
    <w:p w14:paraId="762C9BAE" w14:textId="77777777" w:rsidR="00FA60D1" w:rsidRDefault="00FA60D1">
      <w:r>
        <w:t>• Vine's Expository Dictionary of Biblical Words</w:t>
      </w:r>
    </w:p>
    <w:p w14:paraId="0D0E6953" w14:textId="285D6915" w:rsidR="004C5552" w:rsidRDefault="00FA60D1">
      <w:r>
        <w:t>•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60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A60D1"/>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09A81"/>
  <w15:chartTrackingRefBased/>
  <w15:docId w15:val="{B4194225-84B5-4DE2-9466-36536AB4D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A6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6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6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6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A6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6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6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60D1"/>
    <w:rPr>
      <w:rFonts w:eastAsiaTheme="majorEastAsia" w:cstheme="majorBidi"/>
      <w:color w:val="272727" w:themeColor="text1" w:themeTint="D8"/>
    </w:rPr>
  </w:style>
  <w:style w:type="paragraph" w:styleId="Title">
    <w:name w:val="Title"/>
    <w:basedOn w:val="Normal"/>
    <w:next w:val="Normal"/>
    <w:link w:val="TitleChar"/>
    <w:uiPriority w:val="10"/>
    <w:qFormat/>
    <w:rsid w:val="00FA6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6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6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6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60D1"/>
    <w:pPr>
      <w:spacing w:before="160"/>
      <w:jc w:val="center"/>
    </w:pPr>
    <w:rPr>
      <w:i/>
      <w:iCs/>
      <w:color w:val="404040" w:themeColor="text1" w:themeTint="BF"/>
    </w:rPr>
  </w:style>
  <w:style w:type="character" w:customStyle="1" w:styleId="QuoteChar">
    <w:name w:val="Quote Char"/>
    <w:basedOn w:val="DefaultParagraphFont"/>
    <w:link w:val="Quote"/>
    <w:uiPriority w:val="29"/>
    <w:rsid w:val="00FA60D1"/>
    <w:rPr>
      <w:i/>
      <w:iCs/>
      <w:color w:val="404040" w:themeColor="text1" w:themeTint="BF"/>
    </w:rPr>
  </w:style>
  <w:style w:type="paragraph" w:styleId="ListParagraph">
    <w:name w:val="List Paragraph"/>
    <w:basedOn w:val="Normal"/>
    <w:uiPriority w:val="34"/>
    <w:qFormat/>
    <w:rsid w:val="00FA60D1"/>
    <w:pPr>
      <w:ind w:left="720"/>
      <w:contextualSpacing/>
    </w:pPr>
  </w:style>
  <w:style w:type="character" w:styleId="IntenseEmphasis">
    <w:name w:val="Intense Emphasis"/>
    <w:basedOn w:val="DefaultParagraphFont"/>
    <w:uiPriority w:val="21"/>
    <w:qFormat/>
    <w:rsid w:val="00FA60D1"/>
    <w:rPr>
      <w:i/>
      <w:iCs/>
      <w:color w:val="2E74B5" w:themeColor="accent1" w:themeShade="BF"/>
    </w:rPr>
  </w:style>
  <w:style w:type="paragraph" w:styleId="IntenseQuote">
    <w:name w:val="Intense Quote"/>
    <w:basedOn w:val="Normal"/>
    <w:next w:val="Normal"/>
    <w:link w:val="IntenseQuoteChar"/>
    <w:uiPriority w:val="30"/>
    <w:qFormat/>
    <w:rsid w:val="00FA60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A60D1"/>
    <w:rPr>
      <w:i/>
      <w:iCs/>
      <w:color w:val="2E74B5" w:themeColor="accent1" w:themeShade="BF"/>
    </w:rPr>
  </w:style>
  <w:style w:type="character" w:styleId="IntenseReference">
    <w:name w:val="Intense Reference"/>
    <w:basedOn w:val="DefaultParagraphFont"/>
    <w:uiPriority w:val="32"/>
    <w:qFormat/>
    <w:rsid w:val="00FA60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791</Words>
  <Characters>4512</Characters>
  <Application>Microsoft Office Word</Application>
  <DocSecurity>0</DocSecurity>
  <Lines>37</Lines>
  <Paragraphs>10</Paragraphs>
  <ScaleCrop>false</ScaleCrop>
  <Company/>
  <LinksUpToDate>false</LinksUpToDate>
  <CharactersWithSpaces>5293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2026-08-14T09:38:00Z</dcterms:created>
  <dcterms:modified xsi:type="dcterms:W3CDTF">2026-08-14T09:38:00Z</dcterms:modified>
</cp:coreProperties>
</file>