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75B39" w14:textId="77777777" w:rsidR="00AD562C" w:rsidRPr="00AD562C" w:rsidRDefault="00AD562C">
      <w:pPr>
        <w:rPr>
          <w:b/>
        </w:rPr>
      </w:pPr>
      <w:r w:rsidRPr="00AD562C">
        <w:rPr>
          <w:b/>
        </w:rPr>
        <w:t>SACRIFICE - (zabah, Strong's H2076)</w:t>
      </w:r>
    </w:p>
    <w:p w14:paraId="4BD810E3" w14:textId="77777777" w:rsidR="00AD562C" w:rsidRDefault="00AD562C">
      <w:r w:rsidRPr="00AD562C">
        <w:rPr>
          <w:b/>
        </w:rPr>
        <w:t>Summary:</w:t>
      </w:r>
    </w:p>
    <w:p w14:paraId="2DD369DA" w14:textId="77777777" w:rsidR="00AD562C" w:rsidRDefault="00AD562C">
      <w:r>
        <w:t>The Hebrew verb zabah refers to the act of slaughtering an animal, either for a common meal or, far more frequently in the Old Testament, as a religious sacrifice to God. In Exodus 13:15, the word describes the response of the redeemed Israelites to the Lord's deliverance from Egypt. Because the Lord spared Israel's firstborn while striking down the firstborn of Egypt, Israel was commanded to consecrate and "sacrifice" every firstborn male animal to God. This act served as a perpetual, tangible reminder of their redemption, illustrating that life is spared through the substitutionary surrender of another life to God.</w:t>
      </w:r>
    </w:p>
    <w:p w14:paraId="236A8659" w14:textId="77777777" w:rsidR="00AD562C" w:rsidRDefault="00AD562C"/>
    <w:p w14:paraId="4176901E" w14:textId="77777777" w:rsidR="00AD562C" w:rsidRDefault="00AD562C">
      <w:r w:rsidRPr="00AD562C">
        <w:rPr>
          <w:b/>
        </w:rPr>
        <w:t>Full Study:</w:t>
      </w:r>
    </w:p>
    <w:p w14:paraId="61A54F90" w14:textId="77777777" w:rsidR="00AD562C" w:rsidRDefault="00AD562C"/>
    <w:p w14:paraId="3DE93A18" w14:textId="77777777" w:rsidR="00AD562C" w:rsidRPr="00AD562C" w:rsidRDefault="00AD562C">
      <w:pPr>
        <w:rPr>
          <w:b/>
        </w:rPr>
      </w:pPr>
      <w:r w:rsidRPr="00AD562C">
        <w:rPr>
          <w:b/>
        </w:rPr>
        <w:t>1. Word Picture / Background</w:t>
      </w:r>
    </w:p>
    <w:p w14:paraId="79F18A5D" w14:textId="77777777" w:rsidR="00AD562C" w:rsidRDefault="00AD562C">
      <w:r>
        <w:t>The root zabah fundamentally means to slaughter or kill an animal. In the ancient Near East, meat was not a daily staple for the average person; animal slaughter was a significant event. Consequently, almost every slaughter of a domestic animal for food carried a semi-sacred or sacrificial character, as life belonged to the Creator. Historically, the word evolved from the physical act of cutting or slaying an animal to the formal, ritualistic presentation of that animal upon an altar to a deity. The associated noun zebach refers to the sacrifice itself, which was often shared as a communal feast between God, the priest, and the worshiper, emphasizing covenant fellowship.</w:t>
      </w:r>
    </w:p>
    <w:p w14:paraId="7AAC6C46" w14:textId="77777777" w:rsidR="00AD562C" w:rsidRDefault="00AD562C"/>
    <w:p w14:paraId="215DE1E8" w14:textId="77777777" w:rsidR="00AD562C" w:rsidRPr="00AD562C" w:rsidRDefault="00AD562C">
      <w:pPr>
        <w:rPr>
          <w:b/>
        </w:rPr>
      </w:pPr>
      <w:r w:rsidRPr="00AD562C">
        <w:rPr>
          <w:b/>
        </w:rPr>
        <w:t>2. Meaning / Lexical Definition</w:t>
      </w:r>
    </w:p>
    <w:p w14:paraId="620338F0" w14:textId="77777777" w:rsidR="00AD562C" w:rsidRDefault="00AD562C">
      <w:r>
        <w:t>The verb zabah means to slaughter animals for sacrifice or food. It is distinguished from other terms for killing, such as harag (to slay or murder) or rasah (to murder). In the context of Israel's worship, zabah primarily denotes the ritual slaughter of acceptable clean animals (cattle, sheep, goats) on an authorized altar. The lexical range includes:</w:t>
      </w:r>
    </w:p>
    <w:p w14:paraId="67EE5E01" w14:textId="77777777" w:rsidR="00AD562C" w:rsidRDefault="00AD562C">
      <w:r>
        <w:t>• To slaughter for a ritual offering to God.</w:t>
      </w:r>
    </w:p>
    <w:p w14:paraId="17BCA3A3" w14:textId="77777777" w:rsidR="00AD562C" w:rsidRDefault="00AD562C">
      <w:r>
        <w:t>• To slaughter animals for a covenant meal or feast.</w:t>
      </w:r>
    </w:p>
    <w:p w14:paraId="0299E7A7" w14:textId="77777777" w:rsidR="00AD562C" w:rsidRDefault="00AD562C">
      <w:r>
        <w:t>• To offer pagan sacrifices (used negatively in condemnation of idolatry).</w:t>
      </w:r>
    </w:p>
    <w:p w14:paraId="383C08D2" w14:textId="77777777" w:rsidR="00AD562C" w:rsidRDefault="00AD562C">
      <w:r>
        <w:t>The term emphasizes the physical act of shedding blood and offering the animal's life, which is the necessary prerequisite for atonement, thanksgiving, and communion with God.</w:t>
      </w:r>
    </w:p>
    <w:p w14:paraId="7C56D8B4" w14:textId="77777777" w:rsidR="00AD562C" w:rsidRDefault="00AD562C"/>
    <w:p w14:paraId="4DDC1F3D" w14:textId="77777777" w:rsidR="00AD562C" w:rsidRPr="00AD562C" w:rsidRDefault="00AD562C">
      <w:pPr>
        <w:rPr>
          <w:b/>
        </w:rPr>
      </w:pPr>
      <w:r w:rsidRPr="00AD562C">
        <w:rPr>
          <w:b/>
        </w:rPr>
        <w:t>3. Usage and Word Pictures</w:t>
      </w:r>
    </w:p>
    <w:p w14:paraId="415B2D3A" w14:textId="77777777" w:rsidR="00AD562C" w:rsidRDefault="00AD562C">
      <w:r>
        <w:t>Throughout the Old Testament, zabah paints a vivid picture of substitution and dedication. Unlike the burnt offering (olah), which was entirely consumed by fire, a sacrifice resulting from zabah often involved cooking and eating the meat. This created a powerful word picture of table fellowship. To zabah an animal meant entering into a meal with the Lord, signifying peace, reconciliation, and shared life. In prophetic literature, the imagery of slaughter is sometimes inverted; when Israel rebelled, the Lord warned that He would make them a sacrifice of judgment (e.g., Isaiah 34:6).</w:t>
      </w:r>
    </w:p>
    <w:p w14:paraId="595F4707" w14:textId="77777777" w:rsidR="00AD562C" w:rsidRDefault="00AD562C"/>
    <w:p w14:paraId="00067A6B" w14:textId="77777777" w:rsidR="00AD562C" w:rsidRPr="00AD562C" w:rsidRDefault="00AD562C">
      <w:pPr>
        <w:rPr>
          <w:b/>
        </w:rPr>
      </w:pPr>
      <w:r w:rsidRPr="00AD562C">
        <w:rPr>
          <w:b/>
        </w:rPr>
        <w:t>4. Theological Implications</w:t>
      </w:r>
    </w:p>
    <w:p w14:paraId="54E8F654" w14:textId="77777777" w:rsidR="00AD562C" w:rsidRDefault="00AD562C">
      <w:r>
        <w:t>Theologically, zabah lies at the heart of the Old Testament sacrificial system, pointing forward to the ultimate substitutionary sacrifice of Jesus Christ.</w:t>
      </w:r>
    </w:p>
    <w:p w14:paraId="13A13799" w14:textId="77777777" w:rsidR="00AD562C" w:rsidRDefault="00AD562C">
      <w:r>
        <w:t>• Substitutionary Life: The act of sacrifice acknowledges that the penalty for sin is death, and the animal's life is given in place of the worshiper's.</w:t>
      </w:r>
    </w:p>
    <w:p w14:paraId="3C2959B0" w14:textId="77777777" w:rsidR="00AD562C" w:rsidRDefault="00AD562C">
      <w:r>
        <w:t>• Gratitude and Consecration: Sacrificing the firstborn, as commanded in Exodus 13, acknowledges God’s absolute ownership over all creation and His specific ownership of Israel by right of redemption.</w:t>
      </w:r>
    </w:p>
    <w:p w14:paraId="3A62430D" w14:textId="77777777" w:rsidR="00AD562C" w:rsidRDefault="00AD562C">
      <w:r>
        <w:t>• Covenant Renewal: Blood sacrifices seal and maintain the covenant relationship between God and His people, demonstrating that communion with a holy God requires the shedding of blood (Hebrews 9:22).</w:t>
      </w:r>
    </w:p>
    <w:p w14:paraId="7E5FFFE6" w14:textId="77777777" w:rsidR="00AD562C" w:rsidRDefault="00AD562C"/>
    <w:p w14:paraId="60A8D6BD" w14:textId="77777777" w:rsidR="00AD562C" w:rsidRPr="00AD562C" w:rsidRDefault="00AD562C">
      <w:pPr>
        <w:rPr>
          <w:b/>
        </w:rPr>
      </w:pPr>
      <w:r w:rsidRPr="00AD562C">
        <w:rPr>
          <w:b/>
        </w:rPr>
        <w:t>5. Contextual Nuance in the Passage</w:t>
      </w:r>
    </w:p>
    <w:p w14:paraId="2D7027CF" w14:textId="77777777" w:rsidR="00AD562C" w:rsidRDefault="00AD562C">
      <w:r>
        <w:t>In Exodus 13:15, zabah is used in the context of the dedication of the firstborn. When the Lord struck down the firstborn of Egypt but spared Israel, He claimed all firstborn males—both human and animal—as His own.</w:t>
      </w:r>
    </w:p>
    <w:p w14:paraId="1D2749C9" w14:textId="77777777" w:rsidR="00AD562C" w:rsidRDefault="00AD562C">
      <w:r>
        <w:t>• The clean male animals (oxen, sheep, goats) were to be physically sacrificed (zabah) to the Lord on the altar.</w:t>
      </w:r>
    </w:p>
    <w:p w14:paraId="3197494D" w14:textId="77777777" w:rsidR="00AD562C" w:rsidRDefault="00AD562C">
      <w:r>
        <w:t>• Unclean animals (like donkeys) and human firstborns could not be sacrificed in this manner; instead, they had to be "redeemed" (padah) with a substitute.</w:t>
      </w:r>
    </w:p>
    <w:p w14:paraId="4340B639" w14:textId="77777777" w:rsidR="00AD562C" w:rsidRDefault="00AD562C">
      <w:r>
        <w:t>Thus, zabah in this verse establishes a stark, holy boundary: God’s ownership is non-negotiable. It is satisfied either by the death of the animal sacrifice or by the redemption of the child through a substitute. This acted as a pedagogical tool for future generations to learn the cost of their freedom.</w:t>
      </w:r>
    </w:p>
    <w:p w14:paraId="7BFA9164" w14:textId="77777777" w:rsidR="00AD562C" w:rsidRDefault="00AD562C"/>
    <w:p w14:paraId="1F8C6BDF" w14:textId="77777777" w:rsidR="00AD562C" w:rsidRPr="00AD562C" w:rsidRDefault="00AD562C">
      <w:pPr>
        <w:rPr>
          <w:b/>
        </w:rPr>
      </w:pPr>
      <w:r w:rsidRPr="00AD562C">
        <w:rPr>
          <w:b/>
        </w:rPr>
        <w:t>6. Key Uses in Other Verses (NKJV)</w:t>
      </w:r>
    </w:p>
    <w:p w14:paraId="1C4DCB26" w14:textId="77777777" w:rsidR="00AD562C" w:rsidRDefault="00AD562C">
      <w:r>
        <w:t>• Genesis 31:54: "Then Jacob offered a sacrifice on the mountain, and called his brethren to eat bread."</w:t>
      </w:r>
    </w:p>
    <w:p w14:paraId="4B89DB41" w14:textId="77777777" w:rsidR="00AD562C" w:rsidRDefault="00AD562C">
      <w:r>
        <w:t>• Exodus 20:24: "An altar of earth you shall make for Me, and you shall sacrifice on it your burnt offerings and your peace offerings..."</w:t>
      </w:r>
    </w:p>
    <w:p w14:paraId="497D8CBB" w14:textId="77777777" w:rsidR="00AD562C" w:rsidRDefault="00AD562C">
      <w:r>
        <w:t>• 1 Kings 8:63: "And Solomon offered a sacrifice of peace offerings, which he offered to the LORD..."</w:t>
      </w:r>
    </w:p>
    <w:p w14:paraId="64CCC3EB" w14:textId="77777777" w:rsidR="00AD562C" w:rsidRDefault="00AD562C">
      <w:r>
        <w:t>• Psalm 107:22: "Let them sacrifice the sacrifices of thanksgiving, and declare His works with rejoicing."</w:t>
      </w:r>
    </w:p>
    <w:p w14:paraId="6E511451" w14:textId="77777777" w:rsidR="00AD562C" w:rsidRDefault="00AD562C"/>
    <w:p w14:paraId="13782227" w14:textId="77777777" w:rsidR="00AD562C" w:rsidRPr="00AD562C" w:rsidRDefault="00AD562C">
      <w:pPr>
        <w:rPr>
          <w:b/>
        </w:rPr>
      </w:pPr>
      <w:r w:rsidRPr="00AD562C">
        <w:rPr>
          <w:b/>
        </w:rPr>
        <w:t>7. Other Relevant Insights</w:t>
      </w:r>
    </w:p>
    <w:p w14:paraId="2575D052" w14:textId="77777777" w:rsidR="00AD562C" w:rsidRDefault="00AD562C">
      <w:r>
        <w:t>In the Septuagint (the ancient Greek translation of the Old Testament), zabah is consistently translated with the Greek verb thuo, which means to sacrifice, slaughter, or kill. This same Greek word is used in the New Testament to describe the slaughter of the Passover lamb (Mark 14:12; Luke 22:7) and is applied directly to Christ in 1 Corinthians 5:7: "For indeed Christ, our Passover, was sacrificed for us." This direct linguistic and theological link bridges the Old Testament ritual of zabah in Exodus 13 with the finished work of Jesus on the cross.</w:t>
      </w:r>
    </w:p>
    <w:p w14:paraId="3FBA597E" w14:textId="77777777" w:rsidR="00AD562C" w:rsidRDefault="00AD562C"/>
    <w:p w14:paraId="2E8C330E" w14:textId="77777777" w:rsidR="00AD562C" w:rsidRPr="00AD562C" w:rsidRDefault="00AD562C">
      <w:pPr>
        <w:rPr>
          <w:b/>
        </w:rPr>
      </w:pPr>
      <w:r w:rsidRPr="00AD562C">
        <w:rPr>
          <w:b/>
        </w:rPr>
        <w:t>8. References</w:t>
      </w:r>
    </w:p>
    <w:p w14:paraId="3FE3E630" w14:textId="77777777" w:rsidR="00AD562C" w:rsidRDefault="00AD562C">
      <w:r>
        <w:t>• Brown, Francis, S.R. Driver, and Charles A. Briggs. The Brown-Driver-Briggs Hebrew and English Lexicon.</w:t>
      </w:r>
    </w:p>
    <w:p w14:paraId="0172D9F7" w14:textId="77777777" w:rsidR="00AD562C" w:rsidRDefault="00AD562C">
      <w:r>
        <w:t>• Harris, R. Laird, Gleason L. Archer Jr., and Bruce K. Waltke. Theological Wordbook of the Old Testament.</w:t>
      </w:r>
    </w:p>
    <w:p w14:paraId="2EDB3F85" w14:textId="77777777" w:rsidR="00AD562C" w:rsidRDefault="00AD562C">
      <w:r>
        <w:t>• Koehler, Ludwig, and Walter Baumgartner. The Hebrew and Aramaic Lexicon of the Old Testament.</w:t>
      </w:r>
    </w:p>
    <w:p w14:paraId="78A2A9AF" w14:textId="77777777" w:rsidR="00AD562C" w:rsidRDefault="00AD562C">
      <w:r>
        <w:t>• VanGemeren, Willem A., ed. New International Dictionary of Old Testament Theology and Exegesis.</w:t>
      </w:r>
    </w:p>
    <w:p w14:paraId="17C905A4" w14:textId="2F12E8E3" w:rsidR="004C5552" w:rsidRDefault="00AD562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562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B9E4A"/>
  <w15:chartTrackingRefBased/>
  <w15:docId w15:val="{291C9D2D-B60D-49FA-914B-74F6A4082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5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5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62C"/>
    <w:rPr>
      <w:rFonts w:eastAsiaTheme="majorEastAsia" w:cstheme="majorBidi"/>
      <w:color w:val="272727" w:themeColor="text1" w:themeTint="D8"/>
    </w:rPr>
  </w:style>
  <w:style w:type="paragraph" w:styleId="Title">
    <w:name w:val="Title"/>
    <w:basedOn w:val="Normal"/>
    <w:next w:val="Normal"/>
    <w:link w:val="TitleChar"/>
    <w:uiPriority w:val="10"/>
    <w:qFormat/>
    <w:rsid w:val="00AD5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62C"/>
    <w:pPr>
      <w:spacing w:before="160"/>
      <w:jc w:val="center"/>
    </w:pPr>
    <w:rPr>
      <w:i/>
      <w:iCs/>
      <w:color w:val="404040" w:themeColor="text1" w:themeTint="BF"/>
    </w:rPr>
  </w:style>
  <w:style w:type="character" w:customStyle="1" w:styleId="QuoteChar">
    <w:name w:val="Quote Char"/>
    <w:basedOn w:val="DefaultParagraphFont"/>
    <w:link w:val="Quote"/>
    <w:uiPriority w:val="29"/>
    <w:rsid w:val="00AD562C"/>
    <w:rPr>
      <w:i/>
      <w:iCs/>
      <w:color w:val="404040" w:themeColor="text1" w:themeTint="BF"/>
    </w:rPr>
  </w:style>
  <w:style w:type="paragraph" w:styleId="ListParagraph">
    <w:name w:val="List Paragraph"/>
    <w:basedOn w:val="Normal"/>
    <w:uiPriority w:val="34"/>
    <w:qFormat/>
    <w:rsid w:val="00AD562C"/>
    <w:pPr>
      <w:ind w:left="720"/>
      <w:contextualSpacing/>
    </w:pPr>
  </w:style>
  <w:style w:type="character" w:styleId="IntenseEmphasis">
    <w:name w:val="Intense Emphasis"/>
    <w:basedOn w:val="DefaultParagraphFont"/>
    <w:uiPriority w:val="21"/>
    <w:qFormat/>
    <w:rsid w:val="00AD562C"/>
    <w:rPr>
      <w:i/>
      <w:iCs/>
      <w:color w:val="2E74B5" w:themeColor="accent1" w:themeShade="BF"/>
    </w:rPr>
  </w:style>
  <w:style w:type="paragraph" w:styleId="IntenseQuote">
    <w:name w:val="Intense Quote"/>
    <w:basedOn w:val="Normal"/>
    <w:next w:val="Normal"/>
    <w:link w:val="IntenseQuoteChar"/>
    <w:uiPriority w:val="30"/>
    <w:qFormat/>
    <w:rsid w:val="00AD56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562C"/>
    <w:rPr>
      <w:i/>
      <w:iCs/>
      <w:color w:val="2E74B5" w:themeColor="accent1" w:themeShade="BF"/>
    </w:rPr>
  </w:style>
  <w:style w:type="character" w:styleId="IntenseReference">
    <w:name w:val="Intense Reference"/>
    <w:basedOn w:val="DefaultParagraphFont"/>
    <w:uiPriority w:val="32"/>
    <w:qFormat/>
    <w:rsid w:val="00AD56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5012</Characters>
  <Application>Microsoft Office Word</Application>
  <DocSecurity>0</DocSecurity>
  <Lines>41</Lines>
  <Paragraphs>11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