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D9D98" w14:textId="77777777" w:rsidR="00EC587F" w:rsidRPr="00EC587F" w:rsidRDefault="00EC587F">
      <w:pPr>
        <w:rPr>
          <w:b/>
        </w:rPr>
      </w:pPr>
      <w:r w:rsidRPr="00EC587F">
        <w:rPr>
          <w:b/>
        </w:rPr>
        <w:t>REDEEM - ( padah , Strong's H6299 )</w:t>
      </w:r>
    </w:p>
    <w:p w14:paraId="78015D0F" w14:textId="77777777" w:rsidR="00EC587F" w:rsidRDefault="00EC587F">
      <w:r w:rsidRPr="00EC587F">
        <w:rPr>
          <w:b/>
        </w:rPr>
        <w:t>Summary:</w:t>
      </w:r>
    </w:p>
    <w:p w14:paraId="36C511AD" w14:textId="77777777" w:rsidR="00EC587F" w:rsidRDefault="00EC587F">
      <w:r>
        <w:t>The Hebrew verb padah means to rescue, ransom, or deliver a person or object by paying an equivalent price. In the context of ancient Near Eastern law and Old Testament theology, it primarily refers to the transfer of ownership or release from an obligation through a substitutionary payment. In Exodus 13:15, padah explains how Israel's firstborn sons are spared from the death that befell Egypt's firstborn. Instead of being sacrificed or losing their lives, they are bought back, establishing a permanent reminder of God's sovereign ownership and His merciful deliverance of His people from slavery.</w:t>
      </w:r>
    </w:p>
    <w:p w14:paraId="64A0F2DC" w14:textId="77777777" w:rsidR="00EC587F" w:rsidRDefault="00EC587F"/>
    <w:p w14:paraId="2F6EE4E1" w14:textId="77777777" w:rsidR="00EC587F" w:rsidRDefault="00EC587F">
      <w:r w:rsidRPr="00EC587F">
        <w:rPr>
          <w:b/>
        </w:rPr>
        <w:t>Full Study:</w:t>
      </w:r>
    </w:p>
    <w:p w14:paraId="18C2C0F0" w14:textId="77777777" w:rsidR="00EC587F" w:rsidRDefault="00EC587F"/>
    <w:p w14:paraId="2F485B74" w14:textId="77777777" w:rsidR="00EC587F" w:rsidRPr="00EC587F" w:rsidRDefault="00EC587F">
      <w:pPr>
        <w:rPr>
          <w:b/>
        </w:rPr>
      </w:pPr>
      <w:r w:rsidRPr="00EC587F">
        <w:rPr>
          <w:b/>
        </w:rPr>
        <w:t>1. Word Picture / Background</w:t>
      </w:r>
    </w:p>
    <w:p w14:paraId="6A921690" w14:textId="77777777" w:rsidR="00EC587F" w:rsidRDefault="00EC587F">
      <w:r>
        <w:t>In the ancient Near Eastern world, padah was deeply rooted in commercial and legal transactions. It was not a vague term for rescue, but a precise legal transaction where an individual, an animal, or property was released from a claim or obligation by paying a specific valuation or providing a substitute. For example, if a slave was to be freed, or if a dedicated animal was to be bought back from the sanctuary, padah was the action taken. It pictures a hand releasing its grip on a possession because an acceptable equivalent has been placed into it. This commercial and legal background provides a vivid picture of redemption: a life is legally bound or forfeited, but another life or monetary equivalent steps in to satisfy the claim, securing freedom and restoration.</w:t>
      </w:r>
    </w:p>
    <w:p w14:paraId="08EA4B84" w14:textId="77777777" w:rsidR="00EC587F" w:rsidRDefault="00EC587F"/>
    <w:p w14:paraId="399C2750" w14:textId="77777777" w:rsidR="00EC587F" w:rsidRPr="00EC587F" w:rsidRDefault="00EC587F">
      <w:pPr>
        <w:rPr>
          <w:b/>
        </w:rPr>
      </w:pPr>
      <w:r w:rsidRPr="00EC587F">
        <w:rPr>
          <w:b/>
        </w:rPr>
        <w:t>2. Meaning / Lexical Definition</w:t>
      </w:r>
    </w:p>
    <w:p w14:paraId="5BEA7DCF" w14:textId="77777777" w:rsidR="00EC587F" w:rsidRDefault="00EC587F">
      <w:r>
        <w:t>The verb padah refers to the act of redeeming or ransoming. Its primary meaning is to secure the release of someone or something through a payment. This distinguishes it from another common Hebrew word for redemption, ga'al (Strong's H1350), which emphasizes the role of a kinsman-redeemer acting out of family obligation to restore property or avenge blood. In contrast, padah focuses on the commercial, legal, or substitutionary exchange itself. It means to pay the redemption price (the ransom) to set the captive or forfeited object free. The focus is on the payment that satisfies the legal demand, ensuring that the redeemed individual is fully liberated from the previous claim.</w:t>
      </w:r>
    </w:p>
    <w:p w14:paraId="0B0467B8" w14:textId="77777777" w:rsidR="00EC587F" w:rsidRDefault="00EC587F"/>
    <w:p w14:paraId="34CC0F5F" w14:textId="77777777" w:rsidR="00EC587F" w:rsidRPr="00EC587F" w:rsidRDefault="00EC587F">
      <w:pPr>
        <w:rPr>
          <w:b/>
        </w:rPr>
      </w:pPr>
      <w:r w:rsidRPr="00EC587F">
        <w:rPr>
          <w:b/>
        </w:rPr>
        <w:t>3. Usage and Word Pictures</w:t>
      </w:r>
    </w:p>
    <w:p w14:paraId="465A898A" w14:textId="77777777" w:rsidR="00EC587F" w:rsidRDefault="00EC587F">
      <w:r>
        <w:t>Throughout the Old Testament, padah is used in several distinct contexts:</w:t>
      </w:r>
    </w:p>
    <w:p w14:paraId="755D9737" w14:textId="77777777" w:rsidR="00EC587F" w:rsidRDefault="00EC587F">
      <w:r>
        <w:t>• Legal and Ritual Redemption: It is used for redeeming firstborn animals (Exodus 13:13) or human firstborns (Numbers 18:15) who legally belong to God. If an animal is unclean and cannot be sacrificed, it must be redeemed with a lamb.</w:t>
      </w:r>
    </w:p>
    <w:p w14:paraId="66B94DAF" w14:textId="77777777" w:rsidR="00EC587F" w:rsidRDefault="00EC587F">
      <w:r>
        <w:t>• Deliverance from Captivity or Danger: It represents deliverance from physical oppression, slavery, or impending death, where God Himself acts as the one who pays the price or exerts the power to rescue (Deuteronomy 7:8; 15:15).</w:t>
      </w:r>
    </w:p>
    <w:p w14:paraId="4D1EFDE3" w14:textId="77777777" w:rsidR="00EC587F" w:rsidRDefault="00EC587F">
      <w:r>
        <w:t>• Spiritual Redemption: It is used metaphorically for God redeeming the soul from the power of the grave or from sin (Psalm 49:7-8, 15; Hosea 13:14).</w:t>
      </w:r>
    </w:p>
    <w:p w14:paraId="235547DA" w14:textId="77777777" w:rsidR="00EC587F" w:rsidRDefault="00EC587F">
      <w:r>
        <w:t>The word picture is that of a slave market or a courtroom where a price is paid, the chains are unlocked, and the individual walks away completely free, with their debt fully canceled.</w:t>
      </w:r>
    </w:p>
    <w:p w14:paraId="65905F27" w14:textId="77777777" w:rsidR="00EC587F" w:rsidRDefault="00EC587F"/>
    <w:p w14:paraId="6D231B00" w14:textId="77777777" w:rsidR="00EC587F" w:rsidRPr="00EC587F" w:rsidRDefault="00EC587F">
      <w:pPr>
        <w:rPr>
          <w:b/>
        </w:rPr>
      </w:pPr>
      <w:r w:rsidRPr="00EC587F">
        <w:rPr>
          <w:b/>
        </w:rPr>
        <w:t>4. Theological Implications</w:t>
      </w:r>
    </w:p>
    <w:p w14:paraId="3141DDD3" w14:textId="77777777" w:rsidR="00EC587F" w:rsidRDefault="00EC587F">
      <w:r>
        <w:t>Theologically, padah establishes the foundational concept of substitutionary redemption. Because God spared the firstborn of Israel during the Passover while executing judgment on Egypt, all firstborns—both of man and beast—rightfully belonged to Him. God laid claim to them. To acknowledge God's ownership and mercy, the firstborn had to be redeemed. This teaches several vital truths:</w:t>
      </w:r>
    </w:p>
    <w:p w14:paraId="635D4386" w14:textId="77777777" w:rsidR="00EC587F" w:rsidRDefault="00EC587F">
      <w:r>
        <w:t>• Divine Ownership: Everything belongs to God, especially those He has saved from death.</w:t>
      </w:r>
    </w:p>
    <w:p w14:paraId="3A9691E1" w14:textId="77777777" w:rsidR="00EC587F" w:rsidRDefault="00EC587F">
      <w:r>
        <w:t>• The Cost of Freedom: Freedom is never free; redemption requires a costly substitute. A life is spared only because another life or value is given in its place.</w:t>
      </w:r>
    </w:p>
    <w:p w14:paraId="59E3877A" w14:textId="77777777" w:rsidR="00EC587F" w:rsidRDefault="00EC587F">
      <w:r>
        <w:t>• Anticipation of Christ: This system points directly to the ultimate redemption in the New Testament. Just as the firstborn sons were redeemed with a substitute, believers are redeemed from the curse of the law and the power of sin, "not with corruptible things, like silver or gold... but with the precious blood of Christ" (1 Peter 1:18-19). Christ is the ultimate ransom (lytron, the Greek equivalent of padah) paid to set us free.</w:t>
      </w:r>
    </w:p>
    <w:p w14:paraId="5BCF8ECA" w14:textId="77777777" w:rsidR="00EC587F" w:rsidRDefault="00EC587F"/>
    <w:p w14:paraId="2620069F" w14:textId="77777777" w:rsidR="00EC587F" w:rsidRPr="00EC587F" w:rsidRDefault="00EC587F">
      <w:pPr>
        <w:rPr>
          <w:b/>
        </w:rPr>
      </w:pPr>
      <w:r w:rsidRPr="00EC587F">
        <w:rPr>
          <w:b/>
        </w:rPr>
        <w:t>5. Contextual Nuance in the Passage</w:t>
      </w:r>
    </w:p>
    <w:p w14:paraId="6502056E" w14:textId="77777777" w:rsidR="00EC587F" w:rsidRDefault="00EC587F">
      <w:r>
        <w:t>In Exodus 13:15, Israel is instructed on how to explain the Passover and the consecration of the firstborn to future generations. When a child asks, "What is this?" the parent is to explain that when Pharaoh stubbornly refused to let Israel go, the LORD killed all the firstborn in Egypt. Therefore, the Israelites sacrifice the firstborn of clean animals, but "all the firstborn of my sons I redeem." In this context, padah highlights the distinction between the clean animals (which are sacrificed) and human sons (who must not be sacrificed, but redeemed). The sacrifice of the animal serves as the visual substitute for the life of the son. The use of padah here is a beautiful picture of grace: the son deserved the same judgment as the Egyptian firstborn, but God provided a way of escape through a legal, substitutionary ransom, sparing the son's life and claiming him as His own.</w:t>
      </w:r>
    </w:p>
    <w:p w14:paraId="5A3A9FB1" w14:textId="77777777" w:rsidR="00EC587F" w:rsidRDefault="00EC587F"/>
    <w:p w14:paraId="12ECD807" w14:textId="77777777" w:rsidR="00EC587F" w:rsidRPr="00EC587F" w:rsidRDefault="00EC587F">
      <w:pPr>
        <w:rPr>
          <w:b/>
        </w:rPr>
      </w:pPr>
      <w:r w:rsidRPr="00EC587F">
        <w:rPr>
          <w:b/>
        </w:rPr>
        <w:t>6. Key Uses in Other Verses (NKJV)</w:t>
      </w:r>
    </w:p>
    <w:p w14:paraId="1A3ED115" w14:textId="77777777" w:rsidR="00EC587F" w:rsidRDefault="00EC587F">
      <w:r>
        <w:t>• Deuteronomy 7:8: "but because the LORD loved you, and because He would keep the oath which He swore to your fathers, the LORD has brought you out with a mighty hand, and redeemed (padah) you from the house of bondage, from the hand of Pharaoh king of Egypt."</w:t>
      </w:r>
    </w:p>
    <w:p w14:paraId="36FAD0B6" w14:textId="77777777" w:rsidR="00EC587F" w:rsidRDefault="00EC587F">
      <w:r>
        <w:t>• Psalm 49:7: "None of them can by any means redeem (padah) his brother, nor give to God a ransom for him—"</w:t>
      </w:r>
    </w:p>
    <w:p w14:paraId="7271EBF8" w14:textId="77777777" w:rsidR="00EC587F" w:rsidRDefault="00EC587F">
      <w:r>
        <w:t>• Psalm 130:8: "And He shall redeem (padah) Israel from all his iniquities."</w:t>
      </w:r>
    </w:p>
    <w:p w14:paraId="15DD6819" w14:textId="77777777" w:rsidR="00EC587F" w:rsidRDefault="00EC587F">
      <w:r>
        <w:t>• Zechariah 10:8: "I will whistle for them and gather them, for I have redeemed (padah) them; and they shall increase as they once increased."</w:t>
      </w:r>
    </w:p>
    <w:p w14:paraId="1AD703EA" w14:textId="77777777" w:rsidR="00EC587F" w:rsidRDefault="00EC587F"/>
    <w:p w14:paraId="230F4DE3" w14:textId="77777777" w:rsidR="00EC587F" w:rsidRPr="00EC587F" w:rsidRDefault="00EC587F">
      <w:pPr>
        <w:rPr>
          <w:b/>
        </w:rPr>
      </w:pPr>
      <w:r w:rsidRPr="00EC587F">
        <w:rPr>
          <w:b/>
        </w:rPr>
        <w:t>7. Other Relevant Insights</w:t>
      </w:r>
    </w:p>
    <w:p w14:paraId="2A1566EE" w14:textId="77777777" w:rsidR="00EC587F" w:rsidRDefault="00EC587F">
      <w:r>
        <w:t>A vital linguistic distinction exists between padah (H6299) and ga'al (H1350). While both are translated as "redeem," ga'al is deeply tied to family and relational duties (such as Boaz redeeming Ruth's land and marrying her). The goel (redeemer) must be a close relative. Padah, however, does not require a familial relationship; it is strictly an objective, legal, and financial transaction of paying a ransom to secure freedom. When God uses padah to describe His redemption of Israel, He highlights His role as the sovereign, legal authority who steps into the marketplace of human bondage, pays the ultimate price, and legally establishes our absolute freedom.</w:t>
      </w:r>
    </w:p>
    <w:p w14:paraId="1D82E724" w14:textId="77777777" w:rsidR="00EC587F" w:rsidRDefault="00EC587F"/>
    <w:p w14:paraId="4E401A96" w14:textId="77777777" w:rsidR="00EC587F" w:rsidRPr="00EC587F" w:rsidRDefault="00EC587F">
      <w:pPr>
        <w:rPr>
          <w:b/>
        </w:rPr>
      </w:pPr>
      <w:r w:rsidRPr="00EC587F">
        <w:rPr>
          <w:b/>
        </w:rPr>
        <w:t>8. References</w:t>
      </w:r>
    </w:p>
    <w:p w14:paraId="61464185" w14:textId="77777777" w:rsidR="00EC587F" w:rsidRDefault="00EC587F">
      <w:r>
        <w:t>• Brown, Francis, S.R. Driver, and Charles A. Briggs. The Brown-Driver-Briggs Hebrew and English Lexicon.</w:t>
      </w:r>
    </w:p>
    <w:p w14:paraId="45FA4136" w14:textId="77777777" w:rsidR="00EC587F" w:rsidRDefault="00EC587F">
      <w:r>
        <w:t>• Harris, R. Laird, Gleason L. Archer Jr., and Bruce K. Waltke. Theological Wordbook of the Old Testament.</w:t>
      </w:r>
    </w:p>
    <w:p w14:paraId="422D56D4" w14:textId="77777777" w:rsidR="00EC587F" w:rsidRDefault="00EC587F">
      <w:r>
        <w:t>• Koehler, Ludwig, and Walter Baumgartner. The Hebrew and Aramaic Lexicon of the Old Testament.</w:t>
      </w:r>
    </w:p>
    <w:p w14:paraId="558B21F3" w14:textId="6068DA4E" w:rsidR="004C5552" w:rsidRDefault="00EC587F">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87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C587F"/>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05DD5"/>
  <w15:chartTrackingRefBased/>
  <w15:docId w15:val="{2F41C0E2-6AC6-4442-BAF4-4FB8C4078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5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5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87F"/>
    <w:rPr>
      <w:rFonts w:eastAsiaTheme="majorEastAsia" w:cstheme="majorBidi"/>
      <w:color w:val="272727" w:themeColor="text1" w:themeTint="D8"/>
    </w:rPr>
  </w:style>
  <w:style w:type="paragraph" w:styleId="Title">
    <w:name w:val="Title"/>
    <w:basedOn w:val="Normal"/>
    <w:next w:val="Normal"/>
    <w:link w:val="TitleChar"/>
    <w:uiPriority w:val="10"/>
    <w:qFormat/>
    <w:rsid w:val="00EC5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87F"/>
    <w:pPr>
      <w:spacing w:before="160"/>
      <w:jc w:val="center"/>
    </w:pPr>
    <w:rPr>
      <w:i/>
      <w:iCs/>
      <w:color w:val="404040" w:themeColor="text1" w:themeTint="BF"/>
    </w:rPr>
  </w:style>
  <w:style w:type="character" w:customStyle="1" w:styleId="QuoteChar">
    <w:name w:val="Quote Char"/>
    <w:basedOn w:val="DefaultParagraphFont"/>
    <w:link w:val="Quote"/>
    <w:uiPriority w:val="29"/>
    <w:rsid w:val="00EC587F"/>
    <w:rPr>
      <w:i/>
      <w:iCs/>
      <w:color w:val="404040" w:themeColor="text1" w:themeTint="BF"/>
    </w:rPr>
  </w:style>
  <w:style w:type="paragraph" w:styleId="ListParagraph">
    <w:name w:val="List Paragraph"/>
    <w:basedOn w:val="Normal"/>
    <w:uiPriority w:val="34"/>
    <w:qFormat/>
    <w:rsid w:val="00EC587F"/>
    <w:pPr>
      <w:ind w:left="720"/>
      <w:contextualSpacing/>
    </w:pPr>
  </w:style>
  <w:style w:type="character" w:styleId="IntenseEmphasis">
    <w:name w:val="Intense Emphasis"/>
    <w:basedOn w:val="DefaultParagraphFont"/>
    <w:uiPriority w:val="21"/>
    <w:qFormat/>
    <w:rsid w:val="00EC587F"/>
    <w:rPr>
      <w:i/>
      <w:iCs/>
      <w:color w:val="2E74B5" w:themeColor="accent1" w:themeShade="BF"/>
    </w:rPr>
  </w:style>
  <w:style w:type="paragraph" w:styleId="IntenseQuote">
    <w:name w:val="Intense Quote"/>
    <w:basedOn w:val="Normal"/>
    <w:next w:val="Normal"/>
    <w:link w:val="IntenseQuoteChar"/>
    <w:uiPriority w:val="30"/>
    <w:qFormat/>
    <w:rsid w:val="00EC58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587F"/>
    <w:rPr>
      <w:i/>
      <w:iCs/>
      <w:color w:val="2E74B5" w:themeColor="accent1" w:themeShade="BF"/>
    </w:rPr>
  </w:style>
  <w:style w:type="character" w:styleId="IntenseReference">
    <w:name w:val="Intense Reference"/>
    <w:basedOn w:val="DefaultParagraphFont"/>
    <w:uiPriority w:val="32"/>
    <w:qFormat/>
    <w:rsid w:val="00EC587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1023</Words>
  <Characters>5832</Characters>
  <Application>Microsoft Office Word</Application>
  <DocSecurity>0</DocSecurity>
  <Lines>48</Lines>
  <Paragraphs>13</Paragraphs>
  <ScaleCrop>false</ScaleCrop>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