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3BD16" w14:textId="77777777" w:rsidR="00372F06" w:rsidRPr="00372F06" w:rsidRDefault="00372F06">
      <w:pPr>
        <w:rPr>
          <w:b/>
        </w:rPr>
      </w:pPr>
      <w:r w:rsidRPr="00372F06">
        <w:rPr>
          <w:b/>
        </w:rPr>
        <w:t>AFRAID - ( yare' , Strong's H3372 )</w:t>
      </w:r>
    </w:p>
    <w:p w14:paraId="5206E3FA" w14:textId="77777777" w:rsidR="00372F06" w:rsidRDefault="00372F06">
      <w:r w:rsidRPr="00372F06">
        <w:rPr>
          <w:b/>
        </w:rPr>
        <w:t>Summary:</w:t>
      </w:r>
    </w:p>
    <w:p w14:paraId="7221FE23" w14:textId="77777777" w:rsidR="00372F06" w:rsidRDefault="00372F06">
      <w:r>
        <w:t>The Hebrew verb yare' (H3372) is the primary Old Testament term for fear, spanning a broad emotional and spiritual spectrum from sheer terror to profound, worshipful awe. In Exodus 14:10, as the Israelite refugees find themselves trapped between Pharaoh’s advancing army and the Red Sea, the word describes an overwhelming, paralyzing dread. This acute physical terror stands in stark contrast to the "fear of the LORD" (yirat YHWH) that Israel is called to cultivate—a holy reverence that drives out the fear of man and leads to trust in God's saving power.</w:t>
      </w:r>
    </w:p>
    <w:p w14:paraId="5CFBBFF6" w14:textId="77777777" w:rsidR="00372F06" w:rsidRDefault="00372F06"/>
    <w:p w14:paraId="3F0AF19F" w14:textId="77777777" w:rsidR="00372F06" w:rsidRDefault="00372F06">
      <w:r w:rsidRPr="00372F06">
        <w:rPr>
          <w:b/>
        </w:rPr>
        <w:t>Full Study:</w:t>
      </w:r>
    </w:p>
    <w:p w14:paraId="49B7ADFE" w14:textId="77777777" w:rsidR="00372F06" w:rsidRDefault="00372F06"/>
    <w:p w14:paraId="17C67D88" w14:textId="77777777" w:rsidR="00372F06" w:rsidRPr="00372F06" w:rsidRDefault="00372F06">
      <w:pPr>
        <w:rPr>
          <w:b/>
        </w:rPr>
      </w:pPr>
      <w:r w:rsidRPr="00372F06">
        <w:rPr>
          <w:b/>
        </w:rPr>
        <w:t xml:space="preserve"> 1. Word Picture / Background</w:t>
      </w:r>
    </w:p>
    <w:p w14:paraId="4D26A657" w14:textId="77777777" w:rsidR="00372F06" w:rsidRDefault="00372F06">
      <w:r>
        <w:t xml:space="preserve">The root yr' originally relates to the physical sensations associated with fear, such as trembling, the pounding of the heart, or a sudden loss of strength. In the ancient Near East, fear was not merely an internal psychological state but a holistic physical and communal reality. The background of yare' in nomadic and pastoral life often involved the sudden onset of life-threatening danger—such as predators, hostile tribes, or violent storms—where survival depended on finding immediate refuge. </w:t>
      </w:r>
    </w:p>
    <w:p w14:paraId="43EF33A0" w14:textId="77777777" w:rsidR="00372F06" w:rsidRDefault="00372F06"/>
    <w:p w14:paraId="6B7FE5B8" w14:textId="77777777" w:rsidR="00372F06" w:rsidRPr="00372F06" w:rsidRDefault="00372F06">
      <w:pPr>
        <w:rPr>
          <w:b/>
        </w:rPr>
      </w:pPr>
      <w:r w:rsidRPr="00372F06">
        <w:rPr>
          <w:b/>
        </w:rPr>
        <w:t xml:space="preserve"> 2. Meaning / Lexical Definition</w:t>
      </w:r>
    </w:p>
    <w:p w14:paraId="4B24A2E3" w14:textId="77777777" w:rsidR="00372F06" w:rsidRDefault="00372F06">
      <w:r>
        <w:t>• Yare' is a common Hebrew verb occurring over 300 times in the Old Testament. It is used in several grammatical stems (primarily Qal and Niphal) with three main semantic nuances:</w:t>
      </w:r>
    </w:p>
    <w:p w14:paraId="5BF9FCC7" w14:textId="77777777" w:rsidR="00372F06" w:rsidRDefault="00372F06">
      <w:r>
        <w:t>• Human terror or dread: The emotional reaction to imminent physical danger, violence, or death.</w:t>
      </w:r>
    </w:p>
    <w:p w14:paraId="5BA949C5" w14:textId="77777777" w:rsidR="00372F06" w:rsidRDefault="00372F06">
      <w:r>
        <w:t>• Reverence and respect: The honor and awe shown to human superiors, such as parents or kings.</w:t>
      </w:r>
    </w:p>
    <w:p w14:paraId="2EDD0AC5" w14:textId="77777777" w:rsidR="00372F06" w:rsidRDefault="00372F06">
      <w:r>
        <w:t>• Piety or "the fear of God/the LORD": A state of humble, obedient submission to God's authority, which is the foundation of wisdom and covenant loyalty.</w:t>
      </w:r>
    </w:p>
    <w:p w14:paraId="364A5BCA" w14:textId="77777777" w:rsidR="00372F06" w:rsidRDefault="00372F06"/>
    <w:p w14:paraId="49B96016" w14:textId="77777777" w:rsidR="00372F06" w:rsidRPr="00372F06" w:rsidRDefault="00372F06">
      <w:pPr>
        <w:rPr>
          <w:b/>
        </w:rPr>
      </w:pPr>
      <w:r w:rsidRPr="00372F06">
        <w:rPr>
          <w:b/>
        </w:rPr>
        <w:t xml:space="preserve"> 3. Usage and Word Pictures</w:t>
      </w:r>
    </w:p>
    <w:p w14:paraId="64CEE7B1" w14:textId="77777777" w:rsidR="00372F06" w:rsidRDefault="00372F06">
      <w:r>
        <w:t>Scriptural usage of yare' frequently pairs the word with physical descriptions of panic, such as melting hearts, knocking knees, or crying out. When yare' is directed toward God as a holy fear, it is not depicted as a cowering dread that causes one to run away, but rather as a magnetic pull toward His holiness that results in obedience and worship. The word pictures surrounding yare' suggest a boundary-setting force; to fear something is to recognize its immense power and adjust one's behavior and position accordingly.</w:t>
      </w:r>
    </w:p>
    <w:p w14:paraId="10A9F53C" w14:textId="77777777" w:rsidR="00372F06" w:rsidRDefault="00372F06"/>
    <w:p w14:paraId="07CCD3DC" w14:textId="77777777" w:rsidR="00372F06" w:rsidRPr="00372F06" w:rsidRDefault="00372F06">
      <w:pPr>
        <w:rPr>
          <w:b/>
        </w:rPr>
      </w:pPr>
      <w:r w:rsidRPr="00372F06">
        <w:rPr>
          <w:b/>
        </w:rPr>
        <w:t xml:space="preserve"> 4. Theological Implications</w:t>
      </w:r>
    </w:p>
    <w:p w14:paraId="15E8ACDE" w14:textId="77777777" w:rsidR="00372F06" w:rsidRDefault="00372F06">
      <w:r>
        <w:t>The theological tension between the fear of circumstances (or enemies) and the fear of God is a central theme in Scripture. When human beings fear (yare') their circumstances or adversaries, it reveals a temporary failure to fear (yare') God. True "fear of the LORD" is the ultimate antidote to the paralyzing fear of man. In the covenant relationship, Yahweh repeatedly commands His people, "Do not fear" (al-tira'), because His sovereign presence negates the power of earthly threats.</w:t>
      </w:r>
    </w:p>
    <w:p w14:paraId="1DA9F101" w14:textId="77777777" w:rsidR="00372F06" w:rsidRDefault="00372F06"/>
    <w:p w14:paraId="3591FD51" w14:textId="77777777" w:rsidR="00372F06" w:rsidRPr="00372F06" w:rsidRDefault="00372F06">
      <w:pPr>
        <w:rPr>
          <w:b/>
        </w:rPr>
      </w:pPr>
      <w:r w:rsidRPr="00372F06">
        <w:rPr>
          <w:b/>
        </w:rPr>
        <w:t xml:space="preserve"> 5. Contextual Nuance in the Passage</w:t>
      </w:r>
    </w:p>
    <w:p w14:paraId="2CE3E714" w14:textId="77777777" w:rsidR="00372F06" w:rsidRDefault="00372F06">
      <w:r>
        <w:t>In Exodus 14:10, the Israelites are described as "very afraid" (wayyir'u me'od). This intense fear is triggered by sight: they "lifted their eyes" and saw the massive military force of Egypt marching toward them. Trapped against the Red Sea, their yare' is a natural, fleshly terror that leads directly to panic, despair, and murmuring against Moses. However, the narrative contains a profound literary play on this word: in verse 13, Moses tells them, "Do not be afraid" (al-tira'u), and after God parts the sea and destroys the Egyptians, verse 31 records that the people "feared the LORD" (wayyir'u...et-YHWH). Their terror of Pharaoh is miraculously transformed into a holy reverence for Yahweh.</w:t>
      </w:r>
    </w:p>
    <w:p w14:paraId="1FEF1ABD" w14:textId="77777777" w:rsidR="00372F06" w:rsidRDefault="00372F06"/>
    <w:p w14:paraId="10433773" w14:textId="77777777" w:rsidR="00372F06" w:rsidRPr="00372F06" w:rsidRDefault="00372F06">
      <w:pPr>
        <w:rPr>
          <w:b/>
        </w:rPr>
      </w:pPr>
      <w:r w:rsidRPr="00372F06">
        <w:rPr>
          <w:b/>
        </w:rPr>
        <w:t xml:space="preserve"> 6. Key Uses in Other Verses (NKJV)</w:t>
      </w:r>
    </w:p>
    <w:p w14:paraId="23EBADB0" w14:textId="77777777" w:rsidR="00372F06" w:rsidRDefault="00372F06">
      <w:r>
        <w:t>• Genesis 3:10 – "So he said, 'I heard Your voice in the garden, and I was afraid because I was naked; and I hid myself.'"</w:t>
      </w:r>
    </w:p>
    <w:p w14:paraId="3353A268" w14:textId="77777777" w:rsidR="00372F06" w:rsidRDefault="00372F06">
      <w:r>
        <w:t>• Genesis 15:1 – "After these things the word of the LORD came to Abram in a vision, saying, 'Do not be afraid, Abram. I am your shield, your exceedingly great reward.'"</w:t>
      </w:r>
    </w:p>
    <w:p w14:paraId="162BAAF4" w14:textId="77777777" w:rsidR="00372F06" w:rsidRDefault="00372F06">
      <w:r>
        <w:t>• Exodus 20:20 – "And Moses said to the people, 'Do not fear; for God has come to test you, and that His fear may be before you, so that you may not sin.'"</w:t>
      </w:r>
    </w:p>
    <w:p w14:paraId="4FB60508" w14:textId="77777777" w:rsidR="00372F06" w:rsidRDefault="00372F06">
      <w:r>
        <w:t>• Psalm 23:4 – "Yea, though I walk through the valley of the shadow of death, I will fear no evil; For You are with me; Your rod and Your staff, they comfort me."</w:t>
      </w:r>
    </w:p>
    <w:p w14:paraId="366D6828" w14:textId="77777777" w:rsidR="00372F06" w:rsidRDefault="00372F06">
      <w:r>
        <w:t>• Proverbs 3:7 – "Do not be wise in your own eyes; Fear the LORD and depart from evil."</w:t>
      </w:r>
    </w:p>
    <w:p w14:paraId="54F4A23A" w14:textId="77777777" w:rsidR="00372F06" w:rsidRDefault="00372F06"/>
    <w:p w14:paraId="55D80607" w14:textId="77777777" w:rsidR="00372F06" w:rsidRPr="00372F06" w:rsidRDefault="00372F06">
      <w:pPr>
        <w:rPr>
          <w:b/>
        </w:rPr>
      </w:pPr>
      <w:r w:rsidRPr="00372F06">
        <w:rPr>
          <w:b/>
        </w:rPr>
        <w:t xml:space="preserve"> 7. Other Relevant Insights</w:t>
      </w:r>
    </w:p>
    <w:p w14:paraId="09D1F31F" w14:textId="77777777" w:rsidR="00372F06" w:rsidRDefault="00372F06">
      <w:r>
        <w:t>The grammatical construction in Exodus 14:10 uses the modifier me'od ("exceedingly" or "very") to intensify yare', emphasizing that their fear had reached a boiling point. It is a source of pastoral comfort to note that God does not abandon Israel in this moment of intense, imperfect fear. Instead, He uses their weakness to display His absolute sovereignty, teaching them that the only one worthy of such intense fear is the Creator who commands the wind and the waves.</w:t>
      </w:r>
    </w:p>
    <w:p w14:paraId="07A51D40" w14:textId="77777777" w:rsidR="00372F06" w:rsidRDefault="00372F06"/>
    <w:p w14:paraId="490B721B" w14:textId="77777777" w:rsidR="00372F06" w:rsidRPr="00372F06" w:rsidRDefault="00372F06">
      <w:pPr>
        <w:rPr>
          <w:b/>
        </w:rPr>
      </w:pPr>
      <w:r w:rsidRPr="00372F06">
        <w:rPr>
          <w:b/>
        </w:rPr>
        <w:t xml:space="preserve"> 8. References</w:t>
      </w:r>
    </w:p>
    <w:p w14:paraId="3757BDC0" w14:textId="77777777" w:rsidR="00372F06" w:rsidRDefault="00372F06">
      <w:r>
        <w:t>• Brown, F., Driver, S. R., &amp; Briggs, C. A. (1907). Enhanced Brown-Driver-Briggs Hebrew and English Lexicon.</w:t>
      </w:r>
    </w:p>
    <w:p w14:paraId="64A1B684" w14:textId="77777777" w:rsidR="00372F06" w:rsidRDefault="00372F06">
      <w:r>
        <w:t>• Harris, R. L., Archer, G. L., Jr., &amp; Waltke, B. K. (Eds.). (1980). Theological Wordbook of the Old Testament.</w:t>
      </w:r>
    </w:p>
    <w:p w14:paraId="6165676A" w14:textId="77777777" w:rsidR="00372F06" w:rsidRDefault="00372F06">
      <w:r>
        <w:t>• Koehler, L., Baumgartner, W., Richardson, M. E. J., &amp; Stamm, J. J. (1994–2000). The Hebrew and Aramaic Lexicon of the Old Testament.</w:t>
      </w:r>
    </w:p>
    <w:p w14:paraId="670A2AC8" w14:textId="77777777" w:rsidR="00372F06" w:rsidRDefault="00372F06">
      <w:r>
        <w:t>• VanGemeren, W. A. (Ed.). (1997). New International Dictionary of Old Testament Theology &amp; Exegesis.</w:t>
      </w:r>
    </w:p>
    <w:p w14:paraId="3A4D7EC2" w14:textId="0C1823B6" w:rsidR="004C5552" w:rsidRDefault="00372F06">
      <w:r>
        <w:t>• Vine, W. E. (1940).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F0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2F06"/>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73717"/>
  <w15:chartTrackingRefBased/>
  <w15:docId w15:val="{E62A2A87-17EB-4661-8201-22AEF0784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2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2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F06"/>
    <w:rPr>
      <w:rFonts w:eastAsiaTheme="majorEastAsia" w:cstheme="majorBidi"/>
      <w:color w:val="272727" w:themeColor="text1" w:themeTint="D8"/>
    </w:rPr>
  </w:style>
  <w:style w:type="paragraph" w:styleId="Title">
    <w:name w:val="Title"/>
    <w:basedOn w:val="Normal"/>
    <w:next w:val="Normal"/>
    <w:link w:val="TitleChar"/>
    <w:uiPriority w:val="10"/>
    <w:qFormat/>
    <w:rsid w:val="00372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F06"/>
    <w:pPr>
      <w:spacing w:before="160"/>
      <w:jc w:val="center"/>
    </w:pPr>
    <w:rPr>
      <w:i/>
      <w:iCs/>
      <w:color w:val="404040" w:themeColor="text1" w:themeTint="BF"/>
    </w:rPr>
  </w:style>
  <w:style w:type="character" w:customStyle="1" w:styleId="QuoteChar">
    <w:name w:val="Quote Char"/>
    <w:basedOn w:val="DefaultParagraphFont"/>
    <w:link w:val="Quote"/>
    <w:uiPriority w:val="29"/>
    <w:rsid w:val="00372F06"/>
    <w:rPr>
      <w:i/>
      <w:iCs/>
      <w:color w:val="404040" w:themeColor="text1" w:themeTint="BF"/>
    </w:rPr>
  </w:style>
  <w:style w:type="paragraph" w:styleId="ListParagraph">
    <w:name w:val="List Paragraph"/>
    <w:basedOn w:val="Normal"/>
    <w:uiPriority w:val="34"/>
    <w:qFormat/>
    <w:rsid w:val="00372F06"/>
    <w:pPr>
      <w:ind w:left="720"/>
      <w:contextualSpacing/>
    </w:pPr>
  </w:style>
  <w:style w:type="character" w:styleId="IntenseEmphasis">
    <w:name w:val="Intense Emphasis"/>
    <w:basedOn w:val="DefaultParagraphFont"/>
    <w:uiPriority w:val="21"/>
    <w:qFormat/>
    <w:rsid w:val="00372F06"/>
    <w:rPr>
      <w:i/>
      <w:iCs/>
      <w:color w:val="2E74B5" w:themeColor="accent1" w:themeShade="BF"/>
    </w:rPr>
  </w:style>
  <w:style w:type="paragraph" w:styleId="IntenseQuote">
    <w:name w:val="Intense Quote"/>
    <w:basedOn w:val="Normal"/>
    <w:next w:val="Normal"/>
    <w:link w:val="IntenseQuoteChar"/>
    <w:uiPriority w:val="30"/>
    <w:qFormat/>
    <w:rsid w:val="00372F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2F06"/>
    <w:rPr>
      <w:i/>
      <w:iCs/>
      <w:color w:val="2E74B5" w:themeColor="accent1" w:themeShade="BF"/>
    </w:rPr>
  </w:style>
  <w:style w:type="character" w:styleId="IntenseReference">
    <w:name w:val="Intense Reference"/>
    <w:basedOn w:val="DefaultParagraphFont"/>
    <w:uiPriority w:val="32"/>
    <w:qFormat/>
    <w:rsid w:val="00372F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