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993B6B" w14:textId="77777777" w:rsidR="00D15D69" w:rsidRPr="00D15D69" w:rsidRDefault="00D15D69">
      <w:pPr>
        <w:rPr>
          <w:b/>
        </w:rPr>
      </w:pPr>
      <w:r w:rsidRPr="00D15D69">
        <w:rPr>
          <w:b/>
        </w:rPr>
        <w:t>PEACE - ( charash , Strong's H2790 )</w:t>
      </w:r>
    </w:p>
    <w:p w14:paraId="04B1269B" w14:textId="77777777" w:rsidR="00D15D69" w:rsidRDefault="00D15D69">
      <w:r w:rsidRPr="00D15D69">
        <w:rPr>
          <w:b/>
        </w:rPr>
        <w:t>Summary:</w:t>
      </w:r>
    </w:p>
    <w:p w14:paraId="6E98922C" w14:textId="77777777" w:rsidR="00D15D69" w:rsidRDefault="00D15D69">
      <w:r>
        <w:t>In Exodus 14:14, the English word "peace" is part of the idiomatic phrase "hold your peace," which translates the Hebrew verb charash (H2790). While the same Strong's number index contains a homonym meaning "to plow" or "to engrave," the distinct lexical root used here means to be silent, still, or quiet. In the terrifying context of Israel trapped between Pharaoh’s army and the Red Sea, the command to "hold your peace" is a call to cease panicked crying and murmuring, to stand perfectly still, and to watch the sovereign deliverance of the Lord.</w:t>
      </w:r>
    </w:p>
    <w:p w14:paraId="413A1E7A" w14:textId="77777777" w:rsidR="00D15D69" w:rsidRDefault="00D15D69"/>
    <w:p w14:paraId="16A00E46" w14:textId="77777777" w:rsidR="00D15D69" w:rsidRDefault="00D15D69">
      <w:r w:rsidRPr="00D15D69">
        <w:rPr>
          <w:b/>
        </w:rPr>
        <w:t>Full Study:</w:t>
      </w:r>
    </w:p>
    <w:p w14:paraId="4657E5F3" w14:textId="77777777" w:rsidR="00D15D69" w:rsidRDefault="00D15D69"/>
    <w:p w14:paraId="46848D2C" w14:textId="77777777" w:rsidR="00D15D69" w:rsidRPr="00D15D69" w:rsidRDefault="00D15D69">
      <w:pPr>
        <w:rPr>
          <w:b/>
        </w:rPr>
      </w:pPr>
      <w:r w:rsidRPr="00D15D69">
        <w:rPr>
          <w:b/>
        </w:rPr>
        <w:t xml:space="preserve"> 1. Word Picture / Background</w:t>
      </w:r>
    </w:p>
    <w:p w14:paraId="019C4C9A" w14:textId="77777777" w:rsidR="00D15D69" w:rsidRDefault="00D15D69">
      <w:r>
        <w:t>Strong's H2790 groups what standard lexicons identify as two distinct, homonymous Hebrew roots. The first root means to scratch, engrave, or plow (and by extension, to plot or devise). The second root means to be deaf or to be silent. These roots are historically and semantically distinct; there is no etymological connection between plowing a field and keeping quiet. In Exodus 14:14, the word is derived exclusively from the second root, meaning to keep silent or hold one's peace.</w:t>
      </w:r>
    </w:p>
    <w:p w14:paraId="21940241" w14:textId="77777777" w:rsidR="00D15D69" w:rsidRDefault="00D15D69"/>
    <w:p w14:paraId="349AE99F" w14:textId="77777777" w:rsidR="00D15D69" w:rsidRDefault="00D15D69">
      <w:r>
        <w:t xml:space="preserve">In the ancient Near East, the posture of silence before a deity or a sovereign ruler was a sign of absolute submission, awe, and waiting. To keep silent was to suspend all human activity, self-defense, and speech, acknowledging that the higher authority was about to act or speak. </w:t>
      </w:r>
    </w:p>
    <w:p w14:paraId="6C6028E4" w14:textId="77777777" w:rsidR="00D15D69" w:rsidRDefault="00D15D69"/>
    <w:p w14:paraId="652A733A" w14:textId="77777777" w:rsidR="00D15D69" w:rsidRPr="00D15D69" w:rsidRDefault="00D15D69">
      <w:pPr>
        <w:rPr>
          <w:b/>
        </w:rPr>
      </w:pPr>
      <w:r w:rsidRPr="00D15D69">
        <w:rPr>
          <w:b/>
        </w:rPr>
        <w:t xml:space="preserve"> 2. Meaning / Lexical Definition</w:t>
      </w:r>
    </w:p>
    <w:p w14:paraId="6D597168" w14:textId="77777777" w:rsidR="00D15D69" w:rsidRDefault="00D15D69">
      <w:r>
        <w:t xml:space="preserve">The Hebrew verb charash (H2790) in the Hiphil stem means to keep silent, to hold one's peace, or to be quiet. It denotes a conscious decision to refrain from speaking, crying out, or acting. It represents a state of complete stillness and inactivity, standing in direct contrast to shouting, complaining, or taking matters into one's own hands. </w:t>
      </w:r>
    </w:p>
    <w:p w14:paraId="63A762BF" w14:textId="77777777" w:rsidR="00D15D69" w:rsidRDefault="00D15D69"/>
    <w:p w14:paraId="1215FBE8" w14:textId="77777777" w:rsidR="00D15D69" w:rsidRDefault="00D15D69">
      <w:r>
        <w:t xml:space="preserve">In Exodus 14:14, the verb appears in the Hiphil imperfect second-person masculine plural form (tacharishun), which functions as a strong command: "and you shall keep silent" or "you shall hold your peace." </w:t>
      </w:r>
    </w:p>
    <w:p w14:paraId="3C7A716E" w14:textId="77777777" w:rsidR="00D15D69" w:rsidRDefault="00D15D69"/>
    <w:p w14:paraId="7EED308E" w14:textId="77777777" w:rsidR="00D15D69" w:rsidRPr="00D15D69" w:rsidRDefault="00D15D69">
      <w:pPr>
        <w:rPr>
          <w:b/>
        </w:rPr>
      </w:pPr>
      <w:r w:rsidRPr="00D15D69">
        <w:rPr>
          <w:b/>
        </w:rPr>
        <w:t xml:space="preserve"> 3. Usage and Word Pictures</w:t>
      </w:r>
    </w:p>
    <w:p w14:paraId="22F58F96" w14:textId="77777777" w:rsidR="00D15D69" w:rsidRDefault="00D15D69">
      <w:r>
        <w:t>The Old Testament uses charash in various contexts to illustrate different types of silence:</w:t>
      </w:r>
    </w:p>
    <w:p w14:paraId="61B7DA2D" w14:textId="77777777" w:rsidR="00D15D69" w:rsidRDefault="00D15D69">
      <w:r>
        <w:t>• The Silence of Submission: It is used of individuals who choose not to speak or defend themselves in the face of accusation, danger, or sovereign action (Genesis 34:5; 2 Kings 18:36).</w:t>
      </w:r>
    </w:p>
    <w:p w14:paraId="757BA031" w14:textId="77777777" w:rsidR="00D15D69" w:rsidRDefault="00D15D69">
      <w:r>
        <w:t>• The Silence of God: It is used anthropomorphically of God when He chooses not to answer prayer immediately, does not intervene, or appears to remain inactive in the face of wicked deeds (Psalm 35:22; Isaiah 65:6).</w:t>
      </w:r>
    </w:p>
    <w:p w14:paraId="5EBE87C7" w14:textId="77777777" w:rsidR="00D15D69" w:rsidRDefault="00D15D69">
      <w:r>
        <w:t>• The Contrast of Quietness: The word pictures a stark contrast between human panic—which produces loud, frantic noise—and the quietness of faith. When humans "hold their peace," they cease their own verbal and physical striving, leaving space for God's voice and God's hand.</w:t>
      </w:r>
    </w:p>
    <w:p w14:paraId="160F9D02" w14:textId="77777777" w:rsidR="00D15D69" w:rsidRDefault="00D15D69"/>
    <w:p w14:paraId="3D27A87C" w14:textId="77777777" w:rsidR="00D15D69" w:rsidRPr="00D15D69" w:rsidRDefault="00D15D69">
      <w:pPr>
        <w:rPr>
          <w:b/>
        </w:rPr>
      </w:pPr>
      <w:r w:rsidRPr="00D15D69">
        <w:rPr>
          <w:b/>
        </w:rPr>
        <w:t xml:space="preserve"> 4. Theological Implications</w:t>
      </w:r>
    </w:p>
    <w:p w14:paraId="3DAE32D5" w14:textId="77777777" w:rsidR="00D15D69" w:rsidRDefault="00D15D69">
      <w:r>
        <w:t xml:space="preserve">The theological weight of charash in the Old Testament is closely tied to the doctrine of salvation. True faith does not express itself in anxious noise, self-devised rescue plans, or bitter complaints, but in quiet confidence and surrender. </w:t>
      </w:r>
    </w:p>
    <w:p w14:paraId="7770FB90" w14:textId="77777777" w:rsidR="00D15D69" w:rsidRDefault="00D15D69"/>
    <w:p w14:paraId="0A9181AB" w14:textId="77777777" w:rsidR="00D15D69" w:rsidRDefault="00D15D69">
      <w:r>
        <w:t>By commanding Israel to "hold your peace," God was teaching them that salvation belongs entirely to Yahweh. Human effort and human noise contribute nothing to divine deliverance. This silence is the physical and vocal expression of the Sabbath rest—ceasing from one's own works to trust completely in the power and sovereign grace of God.</w:t>
      </w:r>
    </w:p>
    <w:p w14:paraId="1DFA44FC" w14:textId="77777777" w:rsidR="00D15D69" w:rsidRDefault="00D15D69"/>
    <w:p w14:paraId="03F41487" w14:textId="77777777" w:rsidR="00D15D69" w:rsidRPr="00D15D69" w:rsidRDefault="00D15D69">
      <w:pPr>
        <w:rPr>
          <w:b/>
        </w:rPr>
      </w:pPr>
      <w:r w:rsidRPr="00D15D69">
        <w:rPr>
          <w:b/>
        </w:rPr>
        <w:t xml:space="preserve"> 5. Contextual Nuance in the Passage</w:t>
      </w:r>
    </w:p>
    <w:p w14:paraId="501AFD3D" w14:textId="77777777" w:rsidR="00D15D69" w:rsidRDefault="00D15D69">
      <w:r>
        <w:t xml:space="preserve">In Exodus 14:14, the Israelites are in a state of sheer terror. With the Red Sea before them and Pharaoh’s elite chariot force closing in behind them, they cry out to the Lord and bitterly accuse Moses of bringing them into the wilderness to die. </w:t>
      </w:r>
    </w:p>
    <w:p w14:paraId="4A8C9E9D" w14:textId="77777777" w:rsidR="00D15D69" w:rsidRDefault="00D15D69"/>
    <w:p w14:paraId="63D64729" w14:textId="77777777" w:rsidR="00D15D69" w:rsidRDefault="00D15D69">
      <w:r>
        <w:t xml:space="preserve">Moses counters their frantic, unbelieving cries with a powerful, three-fold command of faith: "Do not be afraid," "Stand still," and "Hold your peace." </w:t>
      </w:r>
    </w:p>
    <w:p w14:paraId="556B54ED" w14:textId="77777777" w:rsidR="00D15D69" w:rsidRDefault="00D15D69"/>
    <w:p w14:paraId="7803248B" w14:textId="77777777" w:rsidR="00D15D69" w:rsidRDefault="00D15D69">
      <w:r>
        <w:t>The command to "hold your peace" (tacharishun) is a direct rebuke of their panic-stricken murmuring. Moses tells them to stop speaking words of unbelief and despair. They do not need to fight, they do not need to flee, and they do not even need to shout. They must shut their mouths, stand perfectly still, and watch Yahweh fight for them. Their silence in this moment is the ultimate expression of trust in the midst of an impossible situation.</w:t>
      </w:r>
    </w:p>
    <w:p w14:paraId="60AAB2BD" w14:textId="77777777" w:rsidR="00D15D69" w:rsidRDefault="00D15D69"/>
    <w:p w14:paraId="53CCA777" w14:textId="77777777" w:rsidR="00D15D69" w:rsidRPr="00D15D69" w:rsidRDefault="00D15D69">
      <w:pPr>
        <w:rPr>
          <w:b/>
        </w:rPr>
      </w:pPr>
      <w:r w:rsidRPr="00D15D69">
        <w:rPr>
          <w:b/>
        </w:rPr>
        <w:t xml:space="preserve"> 6. Key Uses in Other Verses (NKJV)</w:t>
      </w:r>
    </w:p>
    <w:p w14:paraId="0250F1E0" w14:textId="77777777" w:rsidR="00D15D69" w:rsidRDefault="00D15D69">
      <w:r>
        <w:t>• Genesis 34:5 - "And Jacob heard that he had defiled Dinah his daughter... so Jacob held his peace until they came."</w:t>
      </w:r>
    </w:p>
    <w:p w14:paraId="3A6EF6CE" w14:textId="77777777" w:rsidR="00D15D69" w:rsidRDefault="00D15D69">
      <w:r>
        <w:t>• 2 Kings 18:36 - "But the people held their peace and answered him not a word; for the king’s commandment was, 'Do not answer him.'"</w:t>
      </w:r>
    </w:p>
    <w:p w14:paraId="60DC9D19" w14:textId="77777777" w:rsidR="00D15D69" w:rsidRDefault="00D15D69">
      <w:r>
        <w:t>• Job 13:13 - "Hold your peace, let me speak, and let come on me what will!"</w:t>
      </w:r>
    </w:p>
    <w:p w14:paraId="78F5B4BD" w14:textId="77777777" w:rsidR="00D15D69" w:rsidRDefault="00D15D69">
      <w:r>
        <w:t>• Psalm 35:22 - "This You have seen, O LORD; Do not keep silence; Do not be far from me, O Lord."</w:t>
      </w:r>
    </w:p>
    <w:p w14:paraId="42511A51" w14:textId="77777777" w:rsidR="00D15D69" w:rsidRDefault="00D15D69"/>
    <w:p w14:paraId="7FA4005D" w14:textId="77777777" w:rsidR="00D15D69" w:rsidRPr="00D15D69" w:rsidRDefault="00D15D69">
      <w:pPr>
        <w:rPr>
          <w:b/>
        </w:rPr>
      </w:pPr>
      <w:r w:rsidRPr="00D15D69">
        <w:rPr>
          <w:b/>
        </w:rPr>
        <w:t xml:space="preserve"> 7. Other Relevant Insights</w:t>
      </w:r>
    </w:p>
    <w:p w14:paraId="0CCBAFEA" w14:textId="77777777" w:rsidR="00D15D69" w:rsidRDefault="00D15D69">
      <w:r>
        <w:t xml:space="preserve">The English idiom "hold your peace" in the NKJV can sometimes mislead modern readers who associate the word "peace" with the Hebrew noun shalom (wholeness, safety, peace). However, the underlying Hebrew verb charash has no etymological link to shalom. The text is not commanding Israel to experience a feeling of inner peace, but rather to physically and vocally stop talking. </w:t>
      </w:r>
    </w:p>
    <w:p w14:paraId="0FE1DF86" w14:textId="77777777" w:rsidR="00D15D69" w:rsidRDefault="00D15D69"/>
    <w:p w14:paraId="35EB5619" w14:textId="77777777" w:rsidR="00D15D69" w:rsidRDefault="00D15D69">
      <w:r>
        <w:t>The Hiphil stem of the verb also highlights a self-causative action. The Israelites were being commanded to actively make themselves silent—to exert self-control over their tongues and emotions in the face of impending danger.</w:t>
      </w:r>
    </w:p>
    <w:p w14:paraId="2248CD39" w14:textId="77777777" w:rsidR="00D15D69" w:rsidRDefault="00D15D69"/>
    <w:p w14:paraId="38E2BC54" w14:textId="77777777" w:rsidR="00D15D69" w:rsidRPr="00D15D69" w:rsidRDefault="00D15D69">
      <w:pPr>
        <w:rPr>
          <w:b/>
        </w:rPr>
      </w:pPr>
      <w:r w:rsidRPr="00D15D69">
        <w:rPr>
          <w:b/>
        </w:rPr>
        <w:t xml:space="preserve"> 8. References</w:t>
      </w:r>
    </w:p>
    <w:p w14:paraId="0E05F282" w14:textId="77777777" w:rsidR="00D15D69" w:rsidRDefault="00D15D69">
      <w:r>
        <w:t>• Brown, Driver, Briggs. Hebrew and English Lexicon of the Old Testament.</w:t>
      </w:r>
    </w:p>
    <w:p w14:paraId="31FE77AF" w14:textId="77777777" w:rsidR="00D15D69" w:rsidRDefault="00D15D69">
      <w:r>
        <w:t>• Harris, Archer, Waltke. Theological Wordbook of the Old Testament.</w:t>
      </w:r>
    </w:p>
    <w:p w14:paraId="6567EE1F" w14:textId="77777777" w:rsidR="00D15D69" w:rsidRDefault="00D15D69">
      <w:r>
        <w:t>• VanGemeren. New International Dictionary of Old Testament Theology and Exegesis.</w:t>
      </w:r>
    </w:p>
    <w:p w14:paraId="58450C31" w14:textId="5F270369" w:rsidR="004C5552" w:rsidRDefault="00D15D69">
      <w:r>
        <w:t>• Gesenius. Gesenius' Hebrew and Chaldee Lexicon.</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5D69"/>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15D69"/>
    <w:rsid w:val="00D4513C"/>
    <w:rsid w:val="00D64377"/>
    <w:rsid w:val="00D72761"/>
    <w:rsid w:val="00D82B4E"/>
    <w:rsid w:val="00D90D97"/>
    <w:rsid w:val="00D9259D"/>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9D3C7C"/>
  <w15:chartTrackingRefBased/>
  <w15:docId w15:val="{4472A14E-A32F-43A0-9416-5C67941292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D15D6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15D6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15D6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15D6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D15D6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15D6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15D6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15D69"/>
    <w:rPr>
      <w:rFonts w:eastAsiaTheme="majorEastAsia" w:cstheme="majorBidi"/>
      <w:color w:val="272727" w:themeColor="text1" w:themeTint="D8"/>
    </w:rPr>
  </w:style>
  <w:style w:type="paragraph" w:styleId="Title">
    <w:name w:val="Title"/>
    <w:basedOn w:val="Normal"/>
    <w:next w:val="Normal"/>
    <w:link w:val="TitleChar"/>
    <w:uiPriority w:val="10"/>
    <w:qFormat/>
    <w:rsid w:val="00D15D6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15D6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15D6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15D6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15D69"/>
    <w:pPr>
      <w:spacing w:before="160"/>
      <w:jc w:val="center"/>
    </w:pPr>
    <w:rPr>
      <w:i/>
      <w:iCs/>
      <w:color w:val="404040" w:themeColor="text1" w:themeTint="BF"/>
    </w:rPr>
  </w:style>
  <w:style w:type="character" w:customStyle="1" w:styleId="QuoteChar">
    <w:name w:val="Quote Char"/>
    <w:basedOn w:val="DefaultParagraphFont"/>
    <w:link w:val="Quote"/>
    <w:uiPriority w:val="29"/>
    <w:rsid w:val="00D15D69"/>
    <w:rPr>
      <w:i/>
      <w:iCs/>
      <w:color w:val="404040" w:themeColor="text1" w:themeTint="BF"/>
    </w:rPr>
  </w:style>
  <w:style w:type="paragraph" w:styleId="ListParagraph">
    <w:name w:val="List Paragraph"/>
    <w:basedOn w:val="Normal"/>
    <w:uiPriority w:val="34"/>
    <w:qFormat/>
    <w:rsid w:val="00D15D69"/>
    <w:pPr>
      <w:ind w:left="720"/>
      <w:contextualSpacing/>
    </w:pPr>
  </w:style>
  <w:style w:type="character" w:styleId="IntenseEmphasis">
    <w:name w:val="Intense Emphasis"/>
    <w:basedOn w:val="DefaultParagraphFont"/>
    <w:uiPriority w:val="21"/>
    <w:qFormat/>
    <w:rsid w:val="00D15D69"/>
    <w:rPr>
      <w:i/>
      <w:iCs/>
      <w:color w:val="2E74B5" w:themeColor="accent1" w:themeShade="BF"/>
    </w:rPr>
  </w:style>
  <w:style w:type="paragraph" w:styleId="IntenseQuote">
    <w:name w:val="Intense Quote"/>
    <w:basedOn w:val="Normal"/>
    <w:next w:val="Normal"/>
    <w:link w:val="IntenseQuoteChar"/>
    <w:uiPriority w:val="30"/>
    <w:qFormat/>
    <w:rsid w:val="00D15D69"/>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D15D69"/>
    <w:rPr>
      <w:i/>
      <w:iCs/>
      <w:color w:val="2E74B5" w:themeColor="accent1" w:themeShade="BF"/>
    </w:rPr>
  </w:style>
  <w:style w:type="character" w:styleId="IntenseReference">
    <w:name w:val="Intense Reference"/>
    <w:basedOn w:val="DefaultParagraphFont"/>
    <w:uiPriority w:val="32"/>
    <w:qFormat/>
    <w:rsid w:val="00D15D69"/>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849</Words>
  <Characters>4840</Characters>
  <Application>Microsoft Office Word</Application>
  <DocSecurity>0</DocSecurity>
  <Lines>40</Lines>
  <Paragraphs>11</Paragraphs>
  <ScaleCrop>false</ScaleCrop>
  <Company/>
  <LinksUpToDate>false</LinksUpToDate>
  <CharactersWithSpaces>5678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2026-08-14T09:40:00Z</dcterms:created>
  <dcterms:modified xsi:type="dcterms:W3CDTF">2026-08-14T09:40:00Z</dcterms:modified>
</cp:coreProperties>
</file>