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27508" w14:textId="77777777" w:rsidR="005258C0" w:rsidRPr="005258C0" w:rsidRDefault="005258C0">
      <w:pPr>
        <w:rPr>
          <w:b/>
        </w:rPr>
      </w:pPr>
      <w:r w:rsidRPr="005258C0">
        <w:rPr>
          <w:b/>
        </w:rPr>
        <w:t>HARDEN - ( chazaq , Strong's H2388 )</w:t>
      </w:r>
    </w:p>
    <w:p w14:paraId="50911617" w14:textId="77777777" w:rsidR="005258C0" w:rsidRDefault="005258C0">
      <w:r w:rsidRPr="005258C0">
        <w:rPr>
          <w:b/>
        </w:rPr>
        <w:t>Summary:</w:t>
      </w:r>
    </w:p>
    <w:p w14:paraId="0AC674DE" w14:textId="77777777" w:rsidR="005258C0" w:rsidRDefault="005258C0">
      <w:r>
        <w:t>The Hebrew verb chazaq fundamentally means to be strong, bind fast, or make firm. In Exodus 14:17, written in the intensive Piel stem, it means to "strengthen" or "make obstinate" the hearts of the Egyptians. Rather than injecting a new, foreign malice into their minds, God's hardening of Pharaoh and his army is an act of strengthening their already rebellious wills, solidifying their resolve to pursue Israel to their own destruction so that God's sovereign glory may be fully displayed.</w:t>
      </w:r>
    </w:p>
    <w:p w14:paraId="51D07765" w14:textId="77777777" w:rsidR="005258C0" w:rsidRDefault="005258C0"/>
    <w:p w14:paraId="078181FF" w14:textId="77777777" w:rsidR="005258C0" w:rsidRDefault="005258C0">
      <w:r w:rsidRPr="005258C0">
        <w:rPr>
          <w:b/>
        </w:rPr>
        <w:t>Full Study:</w:t>
      </w:r>
    </w:p>
    <w:p w14:paraId="4E455208" w14:textId="77777777" w:rsidR="005258C0" w:rsidRPr="005258C0" w:rsidRDefault="005258C0">
      <w:pPr>
        <w:rPr>
          <w:b/>
        </w:rPr>
      </w:pPr>
      <w:r w:rsidRPr="005258C0">
        <w:rPr>
          <w:b/>
        </w:rPr>
        <w:t>1. Word Picture / Background</w:t>
      </w:r>
    </w:p>
    <w:p w14:paraId="498F3417" w14:textId="77777777" w:rsidR="005258C0" w:rsidRDefault="005258C0">
      <w:r>
        <w:t>The primary physical word picture of chazaq is that of binding something tightly, grasping firmly, or holding fast. It conveys the image of a hand gripping an object with force, or a knot tied so tightly that it cannot be easily undone. Historically, it was used to describe repairing a building (making it structurally strong), bracing oneself for battle, or seizing an object with a tight grip. When applied metaphorically to the human heart, chazaq describes a heart that is reinforced, solidified, and made unyielding. In the ancient Near East, the heart was viewed as the center of volition, intellect, and emotion. To "strengthen" or "harden" the heart is to make a person's resolve rigid, unbending, and completely resistant to outside pressure or influence.</w:t>
      </w:r>
    </w:p>
    <w:p w14:paraId="22359EAD" w14:textId="77777777" w:rsidR="005258C0" w:rsidRDefault="005258C0"/>
    <w:p w14:paraId="07C00E68" w14:textId="77777777" w:rsidR="005258C0" w:rsidRPr="005258C0" w:rsidRDefault="005258C0">
      <w:pPr>
        <w:rPr>
          <w:b/>
        </w:rPr>
      </w:pPr>
      <w:r w:rsidRPr="005258C0">
        <w:rPr>
          <w:b/>
        </w:rPr>
        <w:t>2. Meaning / Lexical Definition</w:t>
      </w:r>
    </w:p>
    <w:p w14:paraId="4EAB0F5D" w14:textId="77777777" w:rsidR="005258C0" w:rsidRDefault="005258C0">
      <w:r>
        <w:t>The root chazaq occurs nearly 300 times in the Old Testament, spanning several nuances depending on its grammatical stem. In its basic Qal form, it means to be strong, prevail, or grow firm. In the Hiphil (causative) stem, it often means to seize, grasp, or hold fast. In the Piel (intensive/causative) stem, which is used in Exodus 14:17, the verb means to make strong, restore, encourage, or harden. When the object of this action is a person's heart (leb), it carries the specific sense of making that heart stubborn, obstinate, or stout. It refers to the stiffening of a person’s resolve so that they remain unaffected by warnings, plagues, or terrifying displays of divine power.</w:t>
      </w:r>
    </w:p>
    <w:p w14:paraId="2F1A20A6" w14:textId="77777777" w:rsidR="005258C0" w:rsidRDefault="005258C0"/>
    <w:p w14:paraId="35247F05" w14:textId="77777777" w:rsidR="005258C0" w:rsidRPr="005258C0" w:rsidRDefault="005258C0">
      <w:pPr>
        <w:rPr>
          <w:b/>
        </w:rPr>
      </w:pPr>
      <w:r w:rsidRPr="005258C0">
        <w:rPr>
          <w:b/>
        </w:rPr>
        <w:t>3. Usage and Word Pictures</w:t>
      </w:r>
    </w:p>
    <w:p w14:paraId="228E4F85" w14:textId="77777777" w:rsidR="005258C0" w:rsidRDefault="005258C0">
      <w:r>
        <w:t>Throughout the Old Testament, chazaq is frequently used in positive contexts, such as encouraging someone to "be strong and of good courage" (Joshua 1:7) or strengthening a physical structure. However, in the Exodus narrative, it takes on a darker, judicial tone.</w:t>
      </w:r>
    </w:p>
    <w:p w14:paraId="750592DC" w14:textId="77777777" w:rsidR="005258C0" w:rsidRDefault="005258C0">
      <w:r>
        <w:t>• Encouragement and Strength: Moses is commanded to "encourage" (chazaq) Joshua (Deuteronomy 1:38) to prepare him for leadership.</w:t>
      </w:r>
    </w:p>
    <w:p w14:paraId="11E5F237" w14:textId="77777777" w:rsidR="005258C0" w:rsidRDefault="005258C0">
      <w:r>
        <w:t>• Physical Seizure: It describes David "catching" (chazaq) a lion by its beard (1 Samuel 17:35).</w:t>
      </w:r>
    </w:p>
    <w:p w14:paraId="6B2B1AF2" w14:textId="77777777" w:rsidR="005258C0" w:rsidRDefault="005258C0">
      <w:r>
        <w:t>• Judicial Hardening: When applied to Pharaoh and the Egyptians, it denotes a sovereign tightening of their self-chosen path. It functions as a terrible judgment where God seals the sinner in their own stubbornness, giving them the supernatural resolve to carry out their foolish rebellion to its logical, fatal conclusion.</w:t>
      </w:r>
    </w:p>
    <w:p w14:paraId="260A91D3" w14:textId="77777777" w:rsidR="005258C0" w:rsidRDefault="005258C0"/>
    <w:p w14:paraId="6AEF4CCB" w14:textId="77777777" w:rsidR="005258C0" w:rsidRPr="005258C0" w:rsidRDefault="005258C0">
      <w:pPr>
        <w:rPr>
          <w:b/>
        </w:rPr>
      </w:pPr>
      <w:r w:rsidRPr="005258C0">
        <w:rPr>
          <w:b/>
        </w:rPr>
        <w:t>4. Theological Implications</w:t>
      </w:r>
    </w:p>
    <w:p w14:paraId="23AAD52B" w14:textId="77777777" w:rsidR="005258C0" w:rsidRDefault="005258C0">
      <w:r>
        <w:t>The hardening of hearts in Exodus raises profound theological questions regarding divine sovereignty and human responsibility. In the Exodus account, three different Hebrew roots are used to describe the hardening of Pharaoh’s heart: chazaq (to make strong/firm), qashah (to make hard/difficult), and kabed (to make heavy/dull).</w:t>
      </w:r>
    </w:p>
    <w:p w14:paraId="18B71234" w14:textId="77777777" w:rsidR="005258C0" w:rsidRDefault="005258C0">
      <w:r>
        <w:t>• Divine Sovereignty and Human Will: The narrative attributes the hardening both to Pharaoh himself (Exodus 8:15, where his heart "grew heavy") and to God (Exodus 9:12, where God "strengthened" his heart). God did not force an innocent man to do evil; rather, He withdrew His restraining grace and actively strengthened Pharaoh's existing rebellious desire.</w:t>
      </w:r>
    </w:p>
    <w:p w14:paraId="2E15A09E" w14:textId="77777777" w:rsidR="005258C0" w:rsidRDefault="005258C0">
      <w:r>
        <w:t>• Judicial Abandonment: This illustrates the principle of judicial abandonment (similar to Romans 1:24–28). When humanity persists in rebellion, God may judicially strengthen their resolve, locking them into their choice so that their ultimate defeat serves as a public demonstration of His justice and glory.</w:t>
      </w:r>
    </w:p>
    <w:p w14:paraId="65BF8C06" w14:textId="77777777" w:rsidR="005258C0" w:rsidRDefault="005258C0"/>
    <w:p w14:paraId="40498411" w14:textId="77777777" w:rsidR="005258C0" w:rsidRPr="005258C0" w:rsidRDefault="005258C0">
      <w:pPr>
        <w:rPr>
          <w:b/>
        </w:rPr>
      </w:pPr>
      <w:r w:rsidRPr="005258C0">
        <w:rPr>
          <w:b/>
        </w:rPr>
        <w:t>5. Contextual Nuance in the Passage</w:t>
      </w:r>
    </w:p>
    <w:p w14:paraId="3FC205D4" w14:textId="77777777" w:rsidR="005258C0" w:rsidRDefault="005258C0">
      <w:r>
        <w:t>In Exodus 14:17, the setting is the edge of the Red Sea. Israel is trapped, and Pharaoh's army is pursuing them. Humanly speaking, the terrifying display of the pillar of cloud and fire should have caused the Egyptians to flee in terror. However, God states, "And I indeed will harden (chazaq) the hearts of the Egyptians, and they shall follow them."</w:t>
      </w:r>
    </w:p>
    <w:p w14:paraId="0CBA2622" w14:textId="77777777" w:rsidR="005258C0" w:rsidRDefault="005258C0">
      <w:r>
        <w:t>• Supernatural Audacity: The nuance of chazaq here is the impartation of a reckless, supernatural audacity. God "strengthened" the courage of the Egyptian soldiers to do something utterly insane—pursue Israel directly into the miraculously divided sea.</w:t>
      </w:r>
    </w:p>
    <w:p w14:paraId="3D43BFD9" w14:textId="77777777" w:rsidR="005258C0" w:rsidRDefault="005258C0">
      <w:r>
        <w:t>• Instrument of Glory: This hardening was not an end in itself, but a mechanism to draw the Egyptian army into a trap. By making their hearts obstinate, God ensured they would march to their own destruction, thereby gaining "honor over Pharaoh and over all his army."</w:t>
      </w:r>
    </w:p>
    <w:p w14:paraId="57C95E23" w14:textId="77777777" w:rsidR="005258C0" w:rsidRDefault="005258C0"/>
    <w:p w14:paraId="42C75FCD" w14:textId="77777777" w:rsidR="005258C0" w:rsidRPr="005258C0" w:rsidRDefault="005258C0">
      <w:pPr>
        <w:rPr>
          <w:b/>
        </w:rPr>
      </w:pPr>
      <w:r w:rsidRPr="005258C0">
        <w:rPr>
          <w:b/>
        </w:rPr>
        <w:t>6. Key Uses in Other Verses (NKJV)</w:t>
      </w:r>
    </w:p>
    <w:p w14:paraId="72764D88" w14:textId="77777777" w:rsidR="005258C0" w:rsidRDefault="005258C0">
      <w:r>
        <w:t>To understand how chazaq operates in the NKJV, consider these key passages:</w:t>
      </w:r>
    </w:p>
    <w:p w14:paraId="1457598F" w14:textId="77777777" w:rsidR="005258C0" w:rsidRDefault="005258C0">
      <w:r>
        <w:t>• Joshua 1:7 - "Only be strong and very courageous, that you may observe to do according to all the law..."</w:t>
      </w:r>
    </w:p>
    <w:p w14:paraId="347F0755" w14:textId="77777777" w:rsidR="005258C0" w:rsidRDefault="005258C0">
      <w:r>
        <w:t>• Exodus 4:21 - "...But I will harden his heart, so that he will not let the people go."</w:t>
      </w:r>
    </w:p>
    <w:p w14:paraId="76635B40" w14:textId="77777777" w:rsidR="005258C0" w:rsidRDefault="005258C0">
      <w:r>
        <w:t>• Exodus 9:12 - "But the LORD hardened the heart of Pharaoh; and he did not heed them..."</w:t>
      </w:r>
    </w:p>
    <w:p w14:paraId="7C484BFD" w14:textId="77777777" w:rsidR="005258C0" w:rsidRDefault="005258C0">
      <w:r>
        <w:t>• Judges 3:12 - "...So the LORD strengthened Eglon king of Moab against Israel, because they had done evil..."</w:t>
      </w:r>
    </w:p>
    <w:p w14:paraId="75F21DE5" w14:textId="77777777" w:rsidR="005258C0" w:rsidRDefault="005258C0"/>
    <w:p w14:paraId="6EEC075A" w14:textId="77777777" w:rsidR="005258C0" w:rsidRPr="005258C0" w:rsidRDefault="005258C0">
      <w:pPr>
        <w:rPr>
          <w:b/>
        </w:rPr>
      </w:pPr>
      <w:r w:rsidRPr="005258C0">
        <w:rPr>
          <w:b/>
        </w:rPr>
        <w:t>7. Other Relevant Insights</w:t>
      </w:r>
    </w:p>
    <w:p w14:paraId="21FB8D85" w14:textId="77777777" w:rsidR="005258C0" w:rsidRDefault="005258C0">
      <w:r>
        <w:t>A critical pastoral insight is the warning against resisting God's word. The process of hardening in Scripture is progressive. Pharaoh first made his own heart heavy (kabed), refusing to listen. Eventually, God stepped in and made his heart firm (chazaq). This warns us that persistent resistance to God’s voice can lead to a state of spiritual rigidity where God judicially seals our choice, leaving us strong in our stubbornness but blind to our ruin. For the believer, chazaq is a call to find our strength in the Lord, while for the unbeliever, it is a warning that the strength used to resist God will ultimately be the instrument of one's own downfall.</w:t>
      </w:r>
    </w:p>
    <w:p w14:paraId="6A85C160" w14:textId="77777777" w:rsidR="005258C0" w:rsidRDefault="005258C0"/>
    <w:p w14:paraId="64C0A1BF" w14:textId="77777777" w:rsidR="005258C0" w:rsidRPr="005258C0" w:rsidRDefault="005258C0">
      <w:pPr>
        <w:rPr>
          <w:b/>
        </w:rPr>
      </w:pPr>
      <w:r w:rsidRPr="005258C0">
        <w:rPr>
          <w:b/>
        </w:rPr>
        <w:t>8. References</w:t>
      </w:r>
    </w:p>
    <w:p w14:paraId="17B2A1A2" w14:textId="77777777" w:rsidR="005258C0" w:rsidRDefault="005258C0">
      <w:r>
        <w:t>• Strong's Exhaustive Concordance of the Bible</w:t>
      </w:r>
    </w:p>
    <w:p w14:paraId="7E62361E" w14:textId="77777777" w:rsidR="005258C0" w:rsidRDefault="005258C0">
      <w:r>
        <w:t>• Theological Wordbook of the Old Testament (TWOT)</w:t>
      </w:r>
    </w:p>
    <w:p w14:paraId="0D8B7F70" w14:textId="77777777" w:rsidR="005258C0" w:rsidRDefault="005258C0">
      <w:r>
        <w:t>• Brown-Driver-Briggs Hebrew and English Lexicon (BDB)</w:t>
      </w:r>
    </w:p>
    <w:p w14:paraId="36DC7006" w14:textId="77777777" w:rsidR="005258C0" w:rsidRDefault="005258C0">
      <w:r>
        <w:t>• Hebrew and Aramaic Lexicon of the Old Testament (HALOT)</w:t>
      </w:r>
    </w:p>
    <w:p w14:paraId="7ABF3C97" w14:textId="41C26767" w:rsidR="004C5552" w:rsidRDefault="005258C0">
      <w:r>
        <w:t>•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8C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258C0"/>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6E19F"/>
  <w15:chartTrackingRefBased/>
  <w15:docId w15:val="{817696C3-AF24-4D6C-A3EE-B7507CB79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5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5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8C0"/>
    <w:rPr>
      <w:rFonts w:eastAsiaTheme="majorEastAsia" w:cstheme="majorBidi"/>
      <w:color w:val="272727" w:themeColor="text1" w:themeTint="D8"/>
    </w:rPr>
  </w:style>
  <w:style w:type="paragraph" w:styleId="Title">
    <w:name w:val="Title"/>
    <w:basedOn w:val="Normal"/>
    <w:next w:val="Normal"/>
    <w:link w:val="TitleChar"/>
    <w:uiPriority w:val="10"/>
    <w:qFormat/>
    <w:rsid w:val="00525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8C0"/>
    <w:pPr>
      <w:spacing w:before="160"/>
      <w:jc w:val="center"/>
    </w:pPr>
    <w:rPr>
      <w:i/>
      <w:iCs/>
      <w:color w:val="404040" w:themeColor="text1" w:themeTint="BF"/>
    </w:rPr>
  </w:style>
  <w:style w:type="character" w:customStyle="1" w:styleId="QuoteChar">
    <w:name w:val="Quote Char"/>
    <w:basedOn w:val="DefaultParagraphFont"/>
    <w:link w:val="Quote"/>
    <w:uiPriority w:val="29"/>
    <w:rsid w:val="005258C0"/>
    <w:rPr>
      <w:i/>
      <w:iCs/>
      <w:color w:val="404040" w:themeColor="text1" w:themeTint="BF"/>
    </w:rPr>
  </w:style>
  <w:style w:type="paragraph" w:styleId="ListParagraph">
    <w:name w:val="List Paragraph"/>
    <w:basedOn w:val="Normal"/>
    <w:uiPriority w:val="34"/>
    <w:qFormat/>
    <w:rsid w:val="005258C0"/>
    <w:pPr>
      <w:ind w:left="720"/>
      <w:contextualSpacing/>
    </w:pPr>
  </w:style>
  <w:style w:type="character" w:styleId="IntenseEmphasis">
    <w:name w:val="Intense Emphasis"/>
    <w:basedOn w:val="DefaultParagraphFont"/>
    <w:uiPriority w:val="21"/>
    <w:qFormat/>
    <w:rsid w:val="005258C0"/>
    <w:rPr>
      <w:i/>
      <w:iCs/>
      <w:color w:val="2E74B5" w:themeColor="accent1" w:themeShade="BF"/>
    </w:rPr>
  </w:style>
  <w:style w:type="paragraph" w:styleId="IntenseQuote">
    <w:name w:val="Intense Quote"/>
    <w:basedOn w:val="Normal"/>
    <w:next w:val="Normal"/>
    <w:link w:val="IntenseQuoteChar"/>
    <w:uiPriority w:val="30"/>
    <w:qFormat/>
    <w:rsid w:val="005258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58C0"/>
    <w:rPr>
      <w:i/>
      <w:iCs/>
      <w:color w:val="2E74B5" w:themeColor="accent1" w:themeShade="BF"/>
    </w:rPr>
  </w:style>
  <w:style w:type="character" w:styleId="IntenseReference">
    <w:name w:val="Intense Reference"/>
    <w:basedOn w:val="DefaultParagraphFont"/>
    <w:uiPriority w:val="32"/>
    <w:qFormat/>
    <w:rsid w:val="005258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947</Words>
  <Characters>5399</Characters>
  <Application>Microsoft Office Word</Application>
  <DocSecurity>0</DocSecurity>
  <Lines>44</Lines>
  <Paragraphs>12</Paragraphs>
  <ScaleCrop>false</ScaleCrop>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