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CD81" w14:textId="77777777" w:rsidR="005B72A7" w:rsidRPr="005B72A7" w:rsidRDefault="005B72A7">
      <w:pPr>
        <w:rPr>
          <w:b/>
        </w:rPr>
      </w:pPr>
      <w:r w:rsidRPr="005B72A7">
        <w:rPr>
          <w:b/>
        </w:rPr>
        <w:t>ANGEL - ( mal'ak , Strong's H4397 )</w:t>
      </w:r>
    </w:p>
    <w:p w14:paraId="2FF6263B" w14:textId="77777777" w:rsidR="005B72A7" w:rsidRDefault="005B72A7">
      <w:r w:rsidRPr="005B72A7">
        <w:rPr>
          <w:b/>
        </w:rPr>
        <w:t>Summary:</w:t>
      </w:r>
    </w:p>
    <w:p w14:paraId="4BE7BB57" w14:textId="77777777" w:rsidR="005B72A7" w:rsidRDefault="005B72A7">
      <w:r>
        <w:t>The word mal'ak refers to a messenger, whether human or divine, sent to execute a commission. In Exodus 14:19, "the Angel of God" (mal'ak ha-Elohim) is no ordinary created spirit, but a divine manifestation of Yahweh's personal, protective presence. Moving from the front of the marching Hebrew camp to the rear, this messenger stands as a barrier of fire and cloud between the fleeing Israelites and the pursuing Egyptian army, illustrating God's active, redeeming guardianship over His people.</w:t>
      </w:r>
    </w:p>
    <w:p w14:paraId="7EAE22C8" w14:textId="77777777" w:rsidR="005B72A7" w:rsidRDefault="005B72A7"/>
    <w:p w14:paraId="406C3CA6" w14:textId="77777777" w:rsidR="005B72A7" w:rsidRDefault="005B72A7">
      <w:r w:rsidRPr="005B72A7">
        <w:rPr>
          <w:b/>
        </w:rPr>
        <w:t>Full Study:</w:t>
      </w:r>
    </w:p>
    <w:p w14:paraId="52F4C7C0" w14:textId="77777777" w:rsidR="005B72A7" w:rsidRDefault="005B72A7"/>
    <w:p w14:paraId="7A16E797" w14:textId="77777777" w:rsidR="005B72A7" w:rsidRPr="005B72A7" w:rsidRDefault="005B72A7">
      <w:pPr>
        <w:rPr>
          <w:b/>
        </w:rPr>
      </w:pPr>
      <w:r w:rsidRPr="005B72A7">
        <w:rPr>
          <w:b/>
        </w:rPr>
        <w:t>1. Word Picture / Background</w:t>
      </w:r>
    </w:p>
    <w:p w14:paraId="5FD71CE6" w14:textId="77777777" w:rsidR="005B72A7" w:rsidRDefault="005B72A7">
      <w:r>
        <w:t>• The word mal'ak derives from an unused root meaning "to send" or "to dispatch."</w:t>
      </w:r>
    </w:p>
    <w:p w14:paraId="50E600A4" w14:textId="77777777" w:rsidR="005B72A7" w:rsidRDefault="005B72A7">
      <w:r>
        <w:t>• Historically, a mal'ak is a deputy, ambassador, or envoy representing the sender's authority. In the ancient Near East, an ambassador spoke with the very voice of the king. To receive the mal'ak was to receive the sender.</w:t>
      </w:r>
    </w:p>
    <w:p w14:paraId="34B7FBE2" w14:textId="77777777" w:rsidR="005B72A7" w:rsidRDefault="005B72A7">
      <w:r>
        <w:t>• The word picture is that of a runner dispatched on an urgent mission, carrying the authority, message, and presence of the one who sent him.</w:t>
      </w:r>
    </w:p>
    <w:p w14:paraId="6880D86F" w14:textId="77777777" w:rsidR="005B72A7" w:rsidRDefault="005B72A7"/>
    <w:p w14:paraId="2FA69DD0" w14:textId="77777777" w:rsidR="005B72A7" w:rsidRPr="005B72A7" w:rsidRDefault="005B72A7">
      <w:pPr>
        <w:rPr>
          <w:b/>
        </w:rPr>
      </w:pPr>
      <w:r w:rsidRPr="005B72A7">
        <w:rPr>
          <w:b/>
        </w:rPr>
        <w:t>2. Meaning / Lexical Definition</w:t>
      </w:r>
    </w:p>
    <w:p w14:paraId="0D2E69A9" w14:textId="77777777" w:rsidR="005B72A7" w:rsidRDefault="005B72A7">
      <w:r>
        <w:t>• Mal'ak means a messenger or envoy.</w:t>
      </w:r>
    </w:p>
    <w:p w14:paraId="1CB39083" w14:textId="77777777" w:rsidR="005B72A7" w:rsidRDefault="005B72A7">
      <w:r>
        <w:t>• In secular or human contexts, it refers to human messengers, ambassadors, or agents sent by kings or individuals (e.g., Jacob sending messengers to Esau in Genesis 32:3).</w:t>
      </w:r>
    </w:p>
    <w:p w14:paraId="5072A3E9" w14:textId="77777777" w:rsidR="005B72A7" w:rsidRDefault="005B72A7">
      <w:r>
        <w:t>• In supernatural contexts, it refers to spiritual messengers (angels) sent by God to perform tasks, deliver messages, or execute judgment.</w:t>
      </w:r>
    </w:p>
    <w:p w14:paraId="73273715" w14:textId="77777777" w:rsidR="005B72A7" w:rsidRDefault="005B72A7">
      <w:r>
        <w:t>• In specific contexts, when paired with the divine name ("the Angel of the LORD" or "the Angel of God"), it denotes a unique, self-revelatory manifestation of Yahweh Himself.</w:t>
      </w:r>
    </w:p>
    <w:p w14:paraId="38050A22" w14:textId="77777777" w:rsidR="005B72A7" w:rsidRDefault="005B72A7"/>
    <w:p w14:paraId="4249AB17" w14:textId="77777777" w:rsidR="005B72A7" w:rsidRPr="005B72A7" w:rsidRDefault="005B72A7">
      <w:pPr>
        <w:rPr>
          <w:b/>
        </w:rPr>
      </w:pPr>
      <w:r w:rsidRPr="005B72A7">
        <w:rPr>
          <w:b/>
        </w:rPr>
        <w:t>3. Usage and Word Pictures</w:t>
      </w:r>
    </w:p>
    <w:p w14:paraId="5CFFAA1F" w14:textId="77777777" w:rsidR="005B72A7" w:rsidRDefault="005B72A7">
      <w:r>
        <w:t>• The noun occurs over 200 times in the Hebrew Bible.</w:t>
      </w:r>
    </w:p>
    <w:p w14:paraId="51C06DA9" w14:textId="77777777" w:rsidR="005B72A7" w:rsidRDefault="005B72A7">
      <w:r>
        <w:t>• The term represents the extension of the sender's persona. The messenger does not act on his own initiative but executes the will of the sender perfectly.</w:t>
      </w:r>
    </w:p>
    <w:p w14:paraId="3602BF8A" w14:textId="77777777" w:rsidR="005B72A7" w:rsidRDefault="005B72A7">
      <w:r>
        <w:t>• In poetic and prophetic literature, winds and fires can be poetic "messengers" of God (Psalm 104:4), emphasizing that all creation serves His bidding.</w:t>
      </w:r>
    </w:p>
    <w:p w14:paraId="5EE5F787" w14:textId="77777777" w:rsidR="005B72A7" w:rsidRDefault="005B72A7"/>
    <w:p w14:paraId="72AA5C0C" w14:textId="77777777" w:rsidR="005B72A7" w:rsidRPr="005B72A7" w:rsidRDefault="005B72A7">
      <w:pPr>
        <w:rPr>
          <w:b/>
        </w:rPr>
      </w:pPr>
      <w:r w:rsidRPr="005B72A7">
        <w:rPr>
          <w:b/>
        </w:rPr>
        <w:t>4. Theological Implications</w:t>
      </w:r>
    </w:p>
    <w:p w14:paraId="6D1F6241" w14:textId="77777777" w:rsidR="005B72A7" w:rsidRDefault="005B72A7">
      <w:r>
        <w:t>• The Messenger of Yahweh / God: The "Angel of God" in Exodus 14:19 is closely identified with the pillar of cloud and fire, and ultimately with God Himself. Earlier in Exodus 13:21, "the LORD went before them," but here, "the Angel of God... moved and went behind them." This alternation between the LORD and His Angel shows that the Angel possesses divine status and functions as the visible, localized presence of the invisible God.</w:t>
      </w:r>
    </w:p>
    <w:p w14:paraId="0145E1B2" w14:textId="77777777" w:rsidR="005B72A7" w:rsidRDefault="005B72A7">
      <w:r>
        <w:t>• Christophany: Many Christian theologians identify this unique Angel as the pre-incarnate Son of God, the Logos, who leads, guides, and protects the church in the wilderness. He is the ultimate Messenger of the Covenant (Malachi 3:1).</w:t>
      </w:r>
    </w:p>
    <w:p w14:paraId="476F762E" w14:textId="77777777" w:rsidR="005B72A7" w:rsidRDefault="005B72A7"/>
    <w:p w14:paraId="4C17C864" w14:textId="77777777" w:rsidR="005B72A7" w:rsidRPr="005B72A7" w:rsidRDefault="005B72A7">
      <w:pPr>
        <w:rPr>
          <w:b/>
        </w:rPr>
      </w:pPr>
      <w:r w:rsidRPr="005B72A7">
        <w:rPr>
          <w:b/>
        </w:rPr>
        <w:t>5. Contextual Nuance in the Passage</w:t>
      </w:r>
    </w:p>
    <w:p w14:paraId="2F683B05" w14:textId="77777777" w:rsidR="005B72A7" w:rsidRDefault="005B72A7">
      <w:r>
        <w:t>• In Exodus 14:19, Israel is trapped between the Red Sea and Pharaoh's oncoming chariots. The transition of the Angel of God from the front to the rear of the camp is a profound pastoral picture of God's defense.</w:t>
      </w:r>
    </w:p>
    <w:p w14:paraId="092D1099" w14:textId="77777777" w:rsidR="005B72A7" w:rsidRDefault="005B72A7">
      <w:r>
        <w:t>• The Angel steps between the danger and the helpless. By repositioning Himself behind them, the Angel becomes a shield, turning His light toward Israel to guide them through the sea, while casting darkness and confusion toward the Egyptians.</w:t>
      </w:r>
    </w:p>
    <w:p w14:paraId="27D3783F" w14:textId="77777777" w:rsidR="005B72A7" w:rsidRDefault="005B72A7"/>
    <w:p w14:paraId="2C12DFF0" w14:textId="77777777" w:rsidR="005B72A7" w:rsidRPr="005B72A7" w:rsidRDefault="005B72A7">
      <w:pPr>
        <w:rPr>
          <w:b/>
        </w:rPr>
      </w:pPr>
      <w:r w:rsidRPr="005B72A7">
        <w:rPr>
          <w:b/>
        </w:rPr>
        <w:t>6. Key Uses in Other Verses (NKJV)</w:t>
      </w:r>
    </w:p>
    <w:p w14:paraId="208C9889" w14:textId="77777777" w:rsidR="005B72A7" w:rsidRDefault="005B72A7">
      <w:r>
        <w:t>• Genesis 22:11: "But the Angel of the LORD called to him from heaven and said, 'Abraham, Abraham!'"</w:t>
      </w:r>
    </w:p>
    <w:p w14:paraId="28270251" w14:textId="77777777" w:rsidR="005B72A7" w:rsidRDefault="005B72A7">
      <w:r>
        <w:t>• Exodus 3:2: "And the Angel of the LORD appeared to him in a flame of fire from the midst of a bush."</w:t>
      </w:r>
    </w:p>
    <w:p w14:paraId="79AB3F2F" w14:textId="77777777" w:rsidR="005B72A7" w:rsidRDefault="005B72A7">
      <w:r>
        <w:t>• Exodus 23:20: "Behold, I send an Angel before you to keep you in the way and to bring you into the place which I have prepared."</w:t>
      </w:r>
    </w:p>
    <w:p w14:paraId="48ED61EB" w14:textId="77777777" w:rsidR="005B72A7" w:rsidRDefault="005B72A7">
      <w:r>
        <w:t>• Judges 6:12: "And the Angel of the LORD appeared to him, and said to him, 'The LORD is with you, you mighty man of valor!'"</w:t>
      </w:r>
    </w:p>
    <w:p w14:paraId="0059FBEE" w14:textId="77777777" w:rsidR="005B72A7" w:rsidRDefault="005B72A7"/>
    <w:p w14:paraId="24A517EE" w14:textId="77777777" w:rsidR="005B72A7" w:rsidRPr="005B72A7" w:rsidRDefault="005B72A7">
      <w:pPr>
        <w:rPr>
          <w:b/>
        </w:rPr>
      </w:pPr>
      <w:r w:rsidRPr="005B72A7">
        <w:rPr>
          <w:b/>
        </w:rPr>
        <w:t>7. Other Relevant Insights</w:t>
      </w:r>
    </w:p>
    <w:p w14:paraId="3050981D" w14:textId="77777777" w:rsidR="005B72A7" w:rsidRDefault="005B72A7">
      <w:r>
        <w:t>• The Greek translation (LXX) uses angelos for mal'ak, which similarly means messenger and is the root of the English word "angel."</w:t>
      </w:r>
    </w:p>
    <w:p w14:paraId="539689F2" w14:textId="77777777" w:rsidR="005B72A7" w:rsidRDefault="005B72A7">
      <w:r>
        <w:t>• This reminds teachers and preachers that "angel" is primarily a functional office (what they do—deliver messages/execute missions) rather than a purely ontological description of their spiritual nature.</w:t>
      </w:r>
    </w:p>
    <w:p w14:paraId="423B510F" w14:textId="77777777" w:rsidR="005B72A7" w:rsidRDefault="005B72A7"/>
    <w:p w14:paraId="69F9BBE9" w14:textId="77777777" w:rsidR="005B72A7" w:rsidRPr="005B72A7" w:rsidRDefault="005B72A7">
      <w:pPr>
        <w:rPr>
          <w:b/>
        </w:rPr>
      </w:pPr>
      <w:r w:rsidRPr="005B72A7">
        <w:rPr>
          <w:b/>
        </w:rPr>
        <w:t>8. References</w:t>
      </w:r>
    </w:p>
    <w:p w14:paraId="4CE80520" w14:textId="77777777" w:rsidR="005B72A7" w:rsidRDefault="005B72A7">
      <w:r>
        <w:t>• Brown-Driver-Briggs Hebrew and English Lexicon</w:t>
      </w:r>
    </w:p>
    <w:p w14:paraId="77D9E54A" w14:textId="77777777" w:rsidR="005B72A7" w:rsidRDefault="005B72A7">
      <w:r>
        <w:t>• Theological Wordbook of the Old Testament</w:t>
      </w:r>
    </w:p>
    <w:p w14:paraId="556C7343" w14:textId="77777777" w:rsidR="005B72A7" w:rsidRDefault="005B72A7">
      <w:r>
        <w:t>• Kittel's Theological Dictionary of the New Testament (Abridged)</w:t>
      </w:r>
    </w:p>
    <w:p w14:paraId="4832D66B" w14:textId="77777777" w:rsidR="005B72A7" w:rsidRDefault="005B72A7">
      <w:r>
        <w:t>• Vine's Complete Expository Dictionary of Old and New Testament Words</w:t>
      </w:r>
    </w:p>
    <w:p w14:paraId="39ED889C" w14:textId="61589ADD" w:rsidR="004C5552" w:rsidRDefault="005B72A7">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2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72A7"/>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263E"/>
  <w15:chartTrackingRefBased/>
  <w15:docId w15:val="{73EE9E17-B188-4BC3-A61B-278B03EF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7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7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2A7"/>
    <w:rPr>
      <w:rFonts w:eastAsiaTheme="majorEastAsia" w:cstheme="majorBidi"/>
      <w:color w:val="272727" w:themeColor="text1" w:themeTint="D8"/>
    </w:rPr>
  </w:style>
  <w:style w:type="paragraph" w:styleId="Title">
    <w:name w:val="Title"/>
    <w:basedOn w:val="Normal"/>
    <w:next w:val="Normal"/>
    <w:link w:val="TitleChar"/>
    <w:uiPriority w:val="10"/>
    <w:qFormat/>
    <w:rsid w:val="005B7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2A7"/>
    <w:pPr>
      <w:spacing w:before="160"/>
      <w:jc w:val="center"/>
    </w:pPr>
    <w:rPr>
      <w:i/>
      <w:iCs/>
      <w:color w:val="404040" w:themeColor="text1" w:themeTint="BF"/>
    </w:rPr>
  </w:style>
  <w:style w:type="character" w:customStyle="1" w:styleId="QuoteChar">
    <w:name w:val="Quote Char"/>
    <w:basedOn w:val="DefaultParagraphFont"/>
    <w:link w:val="Quote"/>
    <w:uiPriority w:val="29"/>
    <w:rsid w:val="005B72A7"/>
    <w:rPr>
      <w:i/>
      <w:iCs/>
      <w:color w:val="404040" w:themeColor="text1" w:themeTint="BF"/>
    </w:rPr>
  </w:style>
  <w:style w:type="paragraph" w:styleId="ListParagraph">
    <w:name w:val="List Paragraph"/>
    <w:basedOn w:val="Normal"/>
    <w:uiPriority w:val="34"/>
    <w:qFormat/>
    <w:rsid w:val="005B72A7"/>
    <w:pPr>
      <w:ind w:left="720"/>
      <w:contextualSpacing/>
    </w:pPr>
  </w:style>
  <w:style w:type="character" w:styleId="IntenseEmphasis">
    <w:name w:val="Intense Emphasis"/>
    <w:basedOn w:val="DefaultParagraphFont"/>
    <w:uiPriority w:val="21"/>
    <w:qFormat/>
    <w:rsid w:val="005B72A7"/>
    <w:rPr>
      <w:i/>
      <w:iCs/>
      <w:color w:val="2E74B5" w:themeColor="accent1" w:themeShade="BF"/>
    </w:rPr>
  </w:style>
  <w:style w:type="paragraph" w:styleId="IntenseQuote">
    <w:name w:val="Intense Quote"/>
    <w:basedOn w:val="Normal"/>
    <w:next w:val="Normal"/>
    <w:link w:val="IntenseQuoteChar"/>
    <w:uiPriority w:val="30"/>
    <w:qFormat/>
    <w:rsid w:val="005B72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72A7"/>
    <w:rPr>
      <w:i/>
      <w:iCs/>
      <w:color w:val="2E74B5" w:themeColor="accent1" w:themeShade="BF"/>
    </w:rPr>
  </w:style>
  <w:style w:type="character" w:styleId="IntenseReference">
    <w:name w:val="Intense Reference"/>
    <w:basedOn w:val="DefaultParagraphFont"/>
    <w:uiPriority w:val="32"/>
    <w:qFormat/>
    <w:rsid w:val="005B72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3679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