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419B8" w14:textId="77777777" w:rsidR="00FD101F" w:rsidRPr="00FD101F" w:rsidRDefault="00FD101F">
      <w:pPr>
        <w:rPr>
          <w:b/>
        </w:rPr>
      </w:pPr>
      <w:r w:rsidRPr="00FD101F">
        <w:rPr>
          <w:b/>
        </w:rPr>
        <w:t>PILLAR - ( ‘ammûd , Strong's H5982 )</w:t>
      </w:r>
    </w:p>
    <w:p w14:paraId="36F187B1" w14:textId="77777777" w:rsidR="00FD101F" w:rsidRDefault="00FD101F">
      <w:r w:rsidRPr="00FD101F">
        <w:rPr>
          <w:b/>
        </w:rPr>
        <w:t>Summary:</w:t>
      </w:r>
    </w:p>
    <w:p w14:paraId="18668DD0" w14:textId="77777777" w:rsidR="00FD101F" w:rsidRDefault="00FD101F">
      <w:r>
        <w:t>The Hebrew word ‘ammûd refers to a column or pillar, used both for structural supports in buildings and for the miraculous guide of Israel. In Exodus 14:19, the pillar represents the visible manifestation of Yahweh’s active presence, protection, and guidance. By moving from the front of the camp to the rear, the pillar of cloud stood as an impenetrable barrier between Israel and the pursuing Egyptian army, illustrating God's defensive shield over His people in times of vulnerability.</w:t>
      </w:r>
    </w:p>
    <w:p w14:paraId="118A68B8" w14:textId="77777777" w:rsidR="00FD101F" w:rsidRDefault="00FD101F"/>
    <w:p w14:paraId="7F1976E4" w14:textId="77777777" w:rsidR="00FD101F" w:rsidRDefault="00FD101F">
      <w:r w:rsidRPr="00FD101F">
        <w:rPr>
          <w:b/>
        </w:rPr>
        <w:t>Full Study:</w:t>
      </w:r>
    </w:p>
    <w:p w14:paraId="19CE6AC3" w14:textId="77777777" w:rsidR="00FD101F" w:rsidRDefault="00FD101F"/>
    <w:p w14:paraId="7388DEBC" w14:textId="77777777" w:rsidR="00FD101F" w:rsidRPr="00FD101F" w:rsidRDefault="00FD101F">
      <w:pPr>
        <w:rPr>
          <w:b/>
        </w:rPr>
      </w:pPr>
      <w:r w:rsidRPr="00FD101F">
        <w:rPr>
          <w:b/>
        </w:rPr>
        <w:t xml:space="preserve"> 1. Word Picture / Background</w:t>
      </w:r>
    </w:p>
    <w:p w14:paraId="4B11370D" w14:textId="77777777" w:rsidR="00FD101F" w:rsidRDefault="00FD101F">
      <w:r>
        <w:t>The noun ‘ammûd is derived from the root verb ‘āmad (H5975), which means "to stand," "to remain," or "to stop." A pillar is literally "that which stands" or "a standing thing." In ancient Near Eastern architecture, pillars were essential structural supports, providing stability, strength, and permanence to temples, palaces, and tents. The word evokes the imagery of an unshakable vertical column connecting heaven and earth. When applied to the miraculous cloud and fire, the ‘ammûd was not a shapeless, drifting fog, but a structured, upright, and imposing column of divine presence that commanded authority and inspired awe.</w:t>
      </w:r>
    </w:p>
    <w:p w14:paraId="529BBD75" w14:textId="77777777" w:rsidR="00FD101F" w:rsidRDefault="00FD101F"/>
    <w:p w14:paraId="502CCFE6" w14:textId="77777777" w:rsidR="00FD101F" w:rsidRPr="00FD101F" w:rsidRDefault="00FD101F">
      <w:pPr>
        <w:rPr>
          <w:b/>
        </w:rPr>
      </w:pPr>
      <w:r w:rsidRPr="00FD101F">
        <w:rPr>
          <w:b/>
        </w:rPr>
        <w:t xml:space="preserve"> 2. Meaning / Lexical Definition</w:t>
      </w:r>
    </w:p>
    <w:p w14:paraId="7E253C64" w14:textId="77777777" w:rsidR="00FD101F" w:rsidRDefault="00FD101F">
      <w:r>
        <w:t>The noun ‘ammûd refers to:</w:t>
      </w:r>
    </w:p>
    <w:p w14:paraId="53F5F18F" w14:textId="77777777" w:rsidR="00FD101F" w:rsidRDefault="00FD101F">
      <w:r>
        <w:t>• A structural column or pillar of a building, tent, or monument, such as the pillars supporting the Tabernacle court or the massive bronze pillars Jachin and Boaz in Solomon's Temple.</w:t>
      </w:r>
    </w:p>
    <w:p w14:paraId="7B05061D" w14:textId="77777777" w:rsidR="00FD101F" w:rsidRDefault="00FD101F">
      <w:r>
        <w:t>• A column-like formation of natural or supernatural substances, specifically the "pillar of cloud" (‘ammûd he‘ānān) and the "pillar of fire" (‘ammûd ‘ēš) that accompanied the Israelites in the wilderness.</w:t>
      </w:r>
    </w:p>
    <w:p w14:paraId="5586FA4C" w14:textId="77777777" w:rsidR="00FD101F" w:rsidRDefault="00FD101F">
      <w:r>
        <w:t>• Figuratively, the pillars of the earth or heaven, representing the stability and foundational order established by the Creator.</w:t>
      </w:r>
    </w:p>
    <w:p w14:paraId="62386169" w14:textId="77777777" w:rsidR="00FD101F" w:rsidRDefault="00FD101F"/>
    <w:p w14:paraId="50C49182" w14:textId="77777777" w:rsidR="00FD101F" w:rsidRPr="00FD101F" w:rsidRDefault="00FD101F">
      <w:pPr>
        <w:rPr>
          <w:b/>
        </w:rPr>
      </w:pPr>
      <w:r w:rsidRPr="00FD101F">
        <w:rPr>
          <w:b/>
        </w:rPr>
        <w:t xml:space="preserve"> 3. Usage and Word Pictures</w:t>
      </w:r>
    </w:p>
    <w:p w14:paraId="7E447003" w14:textId="77777777" w:rsidR="00FD101F" w:rsidRDefault="00FD101F">
      <w:r>
        <w:t>The physical properties of a pillar—verticality, strength, visibility, and immobility—are spiritually mapped onto the character of God and His relationship with His people:</w:t>
      </w:r>
    </w:p>
    <w:p w14:paraId="328FD319" w14:textId="77777777" w:rsidR="00FD101F" w:rsidRDefault="00FD101F">
      <w:r>
        <w:t>• A Beacon of Guidance: The pillar served as a towering beacon visible to the entire camp of Israel, directing their path through an otherwise trackless desert.</w:t>
      </w:r>
    </w:p>
    <w:p w14:paraId="33CB7B7C" w14:textId="77777777" w:rsidR="00FD101F" w:rsidRDefault="00FD101F">
      <w:r>
        <w:t>• A Shelter from the Elements: The cloud spread out to shield the camp from the scorching desert sun, while the fire provided light and warmth during the freezing desert nights.</w:t>
      </w:r>
    </w:p>
    <w:p w14:paraId="17B009A0" w14:textId="77777777" w:rsidR="00FD101F" w:rsidRDefault="00FD101F">
      <w:r>
        <w:t>• A Sentinel of Defense: The pillar is a standing guard. It does not waver, bend, or fail. When it moves, it does so with deliberate, divine purpose, standing as an impenetrable defense between God's people and their enemies.</w:t>
      </w:r>
    </w:p>
    <w:p w14:paraId="34285FC5" w14:textId="77777777" w:rsidR="00FD101F" w:rsidRDefault="00FD101F"/>
    <w:p w14:paraId="621533A1" w14:textId="77777777" w:rsidR="00FD101F" w:rsidRPr="00FD101F" w:rsidRDefault="00FD101F">
      <w:pPr>
        <w:rPr>
          <w:b/>
        </w:rPr>
      </w:pPr>
      <w:r w:rsidRPr="00FD101F">
        <w:rPr>
          <w:b/>
        </w:rPr>
        <w:t xml:space="preserve"> 4. Theological Implications</w:t>
      </w:r>
    </w:p>
    <w:p w14:paraId="2EC758F6" w14:textId="77777777" w:rsidR="00FD101F" w:rsidRDefault="00FD101F">
      <w:r>
        <w:t>• Immanence and Transcendence: The pillar represents God’s condescension to dwell among His people (immanence) while remaining holy, unapproachable, and shrouded in mystery (transcendence).</w:t>
      </w:r>
    </w:p>
    <w:p w14:paraId="62B06878" w14:textId="77777777" w:rsidR="00FD101F" w:rsidRDefault="00FD101F">
      <w:r>
        <w:t>• The Angel of the Lord: In Exodus 14:19, the movements of the "Angel of God" and the "pillar of cloud" are parallel. The pillar is the vehicle or visible manifestation of the divine messenger, indicating that Yahweh Himself is personally present within the cloud.</w:t>
      </w:r>
    </w:p>
    <w:p w14:paraId="2F86B900" w14:textId="77777777" w:rsidR="00FD101F" w:rsidRDefault="00FD101F">
      <w:r>
        <w:t>• Covenant Faithfulness: The pillar never left the people despite their grumbling and idolatry. It demonstrates that God's covenant presence is sustained by His grace, not human merit.</w:t>
      </w:r>
    </w:p>
    <w:p w14:paraId="22288549" w14:textId="77777777" w:rsidR="00FD101F" w:rsidRDefault="00FD101F"/>
    <w:p w14:paraId="6CCBA2FF" w14:textId="77777777" w:rsidR="00FD101F" w:rsidRPr="00FD101F" w:rsidRDefault="00FD101F">
      <w:pPr>
        <w:rPr>
          <w:b/>
        </w:rPr>
      </w:pPr>
      <w:r w:rsidRPr="00FD101F">
        <w:rPr>
          <w:b/>
        </w:rPr>
        <w:t xml:space="preserve"> 5. Contextual Nuance in the Passage</w:t>
      </w:r>
    </w:p>
    <w:p w14:paraId="4D6B5E52" w14:textId="77777777" w:rsidR="00FD101F" w:rsidRDefault="00FD101F">
      <w:r>
        <w:t>In Exodus 14:19, Israel is trapped between the Red Sea and Pharaoh's oncoming army. The text notes that the Angel of God, who went before the camp, moved and went behind them, and the "pillar of cloud" likewise moved from before them and "stood behind them."</w:t>
      </w:r>
    </w:p>
    <w:p w14:paraId="40B97128" w14:textId="77777777" w:rsidR="00FD101F" w:rsidRDefault="00FD101F">
      <w:r>
        <w:t>• Tactical Defensive Shield: By repositioning itself at the rear, the pillar became a physical barrier. It brought light to the camp of Israel but darkness and confusion to the Egyptians.</w:t>
      </w:r>
    </w:p>
    <w:p w14:paraId="475389CB" w14:textId="77777777" w:rsidR="00FD101F" w:rsidRDefault="00FD101F">
      <w:r>
        <w:t>• Grace and Mediation: The pillar stood between the oppressor and the redeemed. It demonstrates that before the enemy can touch God's people, they must first pass through God Himself.</w:t>
      </w:r>
    </w:p>
    <w:p w14:paraId="47EC4426" w14:textId="77777777" w:rsidR="00FD101F" w:rsidRDefault="00FD101F"/>
    <w:p w14:paraId="55A95E0F" w14:textId="77777777" w:rsidR="00FD101F" w:rsidRPr="00FD101F" w:rsidRDefault="00FD101F">
      <w:pPr>
        <w:rPr>
          <w:b/>
        </w:rPr>
      </w:pPr>
      <w:r w:rsidRPr="00FD101F">
        <w:rPr>
          <w:b/>
        </w:rPr>
        <w:t xml:space="preserve"> 6. Key Uses in Other Verses (NKJV)</w:t>
      </w:r>
    </w:p>
    <w:p w14:paraId="0FDE56A4" w14:textId="77777777" w:rsidR="00FD101F" w:rsidRDefault="00FD101F">
      <w:r>
        <w:t>• Exodus 13:21 - "And the LORD went before them by day in a pillar of cloud to lead the way, and by night in a pillar of fire to give them light, so as to go by day and night."</w:t>
      </w:r>
    </w:p>
    <w:p w14:paraId="448F6321" w14:textId="77777777" w:rsidR="00FD101F" w:rsidRDefault="00FD101F">
      <w:r>
        <w:t>• Exodus 33:9 - "And it came to pass, when Moses entered the tabernacle, that the pillar of cloud descended and stood at the door of the tabernacle, and the LORD talked with Moses."</w:t>
      </w:r>
    </w:p>
    <w:p w14:paraId="74479D18" w14:textId="77777777" w:rsidR="00FD101F" w:rsidRDefault="00FD101F">
      <w:r>
        <w:t>• Nehemiah 9:19 - "Yet in Your manifold mercies You did not forsake them in the wilderness. The pillar of the cloud did not depart from them by day, to lead them on the road, nor the pillar of fire by night, to show them light, and the way they should go."</w:t>
      </w:r>
    </w:p>
    <w:p w14:paraId="1CD5C8E3" w14:textId="77777777" w:rsidR="00FD101F" w:rsidRDefault="00FD101F">
      <w:r>
        <w:t>• Psalm 99:7 - "He spoke to them in the cloudy pillar; They kept His testimonies and the ordinance He gave them."</w:t>
      </w:r>
    </w:p>
    <w:p w14:paraId="15527DCE" w14:textId="77777777" w:rsidR="00FD101F" w:rsidRDefault="00FD101F">
      <w:r>
        <w:t>• 1 Kings 7:21 - "Then he set up the pillars before the vestibule of the temple; he set up the pillar on the right and called its name Jachin, and he set up the pillar on the left and called its name Boaz."</w:t>
      </w:r>
    </w:p>
    <w:p w14:paraId="58164433" w14:textId="77777777" w:rsidR="00FD101F" w:rsidRDefault="00FD101F"/>
    <w:p w14:paraId="5400FA06" w14:textId="77777777" w:rsidR="00FD101F" w:rsidRPr="00FD101F" w:rsidRDefault="00FD101F">
      <w:pPr>
        <w:rPr>
          <w:b/>
        </w:rPr>
      </w:pPr>
      <w:r w:rsidRPr="00FD101F">
        <w:rPr>
          <w:b/>
        </w:rPr>
        <w:t xml:space="preserve"> 7. Other Relevant Insights</w:t>
      </w:r>
    </w:p>
    <w:p w14:paraId="2E2A4CBF" w14:textId="77777777" w:rsidR="00FD101F" w:rsidRDefault="00FD101F">
      <w:r>
        <w:t>• New Testament Typology: The Apostle Paul links the cloud to baptism and divine protection in 1 Corinthians 10:1-2, where the fathers were "under the cloud" and "baptized into Moses in the cloud."</w:t>
      </w:r>
    </w:p>
    <w:p w14:paraId="69429AF7" w14:textId="77777777" w:rsidR="00FD101F" w:rsidRDefault="00FD101F">
      <w:r>
        <w:t>• The Shekinah Glory: Later in Israel's history, this same cloud filled the Tabernacle and the Temple. In the New Testament, this glory becomes flesh in Jesus Christ, who tabernacled among us, and who remains with His church as the ultimate guiding light and protector.</w:t>
      </w:r>
    </w:p>
    <w:p w14:paraId="1E5AB40D" w14:textId="77777777" w:rsidR="00FD101F" w:rsidRDefault="00FD101F"/>
    <w:p w14:paraId="3864A751" w14:textId="77777777" w:rsidR="00FD101F" w:rsidRPr="00FD101F" w:rsidRDefault="00FD101F">
      <w:pPr>
        <w:rPr>
          <w:b/>
        </w:rPr>
      </w:pPr>
      <w:r w:rsidRPr="00FD101F">
        <w:rPr>
          <w:b/>
        </w:rPr>
        <w:t xml:space="preserve"> 8. References</w:t>
      </w:r>
    </w:p>
    <w:p w14:paraId="547EB33E" w14:textId="77777777" w:rsidR="00FD101F" w:rsidRDefault="00FD101F">
      <w:r>
        <w:t>• Brown, Driver, and Briggs. Hebrew and English Lexicon of the Old Testament.</w:t>
      </w:r>
    </w:p>
    <w:p w14:paraId="29BDA4DB" w14:textId="77777777" w:rsidR="00FD101F" w:rsidRDefault="00FD101F">
      <w:r>
        <w:t>• Harris, Archer, and Waltke. Theological Wordbook of the Old Testament.</w:t>
      </w:r>
    </w:p>
    <w:p w14:paraId="258C863B" w14:textId="77777777" w:rsidR="00FD101F" w:rsidRDefault="00FD101F">
      <w:r>
        <w:t>• Koehler and Baumgartner. The Hebrew and Aramaic Lexicon of the Old Testament.</w:t>
      </w:r>
    </w:p>
    <w:p w14:paraId="5A4622DB" w14:textId="77777777" w:rsidR="00FD101F" w:rsidRDefault="00FD101F">
      <w:r>
        <w:t>• VanGemeren. New International Dictionary of Old Testament Theology and Exegesis.</w:t>
      </w:r>
    </w:p>
    <w:p w14:paraId="1E9EB3D9" w14:textId="4FB4180E" w:rsidR="004C5552" w:rsidRDefault="00FD101F">
      <w:r>
        <w:t>• Vine.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01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 w:val="00FD1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1887F"/>
  <w15:chartTrackingRefBased/>
  <w15:docId w15:val="{F797501B-CF0D-4801-8DDC-012DEB660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1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1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01F"/>
    <w:rPr>
      <w:rFonts w:eastAsiaTheme="majorEastAsia" w:cstheme="majorBidi"/>
      <w:color w:val="272727" w:themeColor="text1" w:themeTint="D8"/>
    </w:rPr>
  </w:style>
  <w:style w:type="paragraph" w:styleId="Title">
    <w:name w:val="Title"/>
    <w:basedOn w:val="Normal"/>
    <w:next w:val="Normal"/>
    <w:link w:val="TitleChar"/>
    <w:uiPriority w:val="10"/>
    <w:qFormat/>
    <w:rsid w:val="00FD1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01F"/>
    <w:pPr>
      <w:spacing w:before="160"/>
      <w:jc w:val="center"/>
    </w:pPr>
    <w:rPr>
      <w:i/>
      <w:iCs/>
      <w:color w:val="404040" w:themeColor="text1" w:themeTint="BF"/>
    </w:rPr>
  </w:style>
  <w:style w:type="character" w:customStyle="1" w:styleId="QuoteChar">
    <w:name w:val="Quote Char"/>
    <w:basedOn w:val="DefaultParagraphFont"/>
    <w:link w:val="Quote"/>
    <w:uiPriority w:val="29"/>
    <w:rsid w:val="00FD101F"/>
    <w:rPr>
      <w:i/>
      <w:iCs/>
      <w:color w:val="404040" w:themeColor="text1" w:themeTint="BF"/>
    </w:rPr>
  </w:style>
  <w:style w:type="paragraph" w:styleId="ListParagraph">
    <w:name w:val="List Paragraph"/>
    <w:basedOn w:val="Normal"/>
    <w:uiPriority w:val="34"/>
    <w:qFormat/>
    <w:rsid w:val="00FD101F"/>
    <w:pPr>
      <w:ind w:left="720"/>
      <w:contextualSpacing/>
    </w:pPr>
  </w:style>
  <w:style w:type="character" w:styleId="IntenseEmphasis">
    <w:name w:val="Intense Emphasis"/>
    <w:basedOn w:val="DefaultParagraphFont"/>
    <w:uiPriority w:val="21"/>
    <w:qFormat/>
    <w:rsid w:val="00FD101F"/>
    <w:rPr>
      <w:i/>
      <w:iCs/>
      <w:color w:val="2E74B5" w:themeColor="accent1" w:themeShade="BF"/>
    </w:rPr>
  </w:style>
  <w:style w:type="paragraph" w:styleId="IntenseQuote">
    <w:name w:val="Intense Quote"/>
    <w:basedOn w:val="Normal"/>
    <w:next w:val="Normal"/>
    <w:link w:val="IntenseQuoteChar"/>
    <w:uiPriority w:val="30"/>
    <w:qFormat/>
    <w:rsid w:val="00FD10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101F"/>
    <w:rPr>
      <w:i/>
      <w:iCs/>
      <w:color w:val="2E74B5" w:themeColor="accent1" w:themeShade="BF"/>
    </w:rPr>
  </w:style>
  <w:style w:type="character" w:styleId="IntenseReference">
    <w:name w:val="Intense Reference"/>
    <w:basedOn w:val="DefaultParagraphFont"/>
    <w:uiPriority w:val="32"/>
    <w:qFormat/>
    <w:rsid w:val="00FD101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859</Words>
  <Characters>4900</Characters>
  <Application>Microsoft Office Word</Application>
  <DocSecurity>0</DocSecurity>
  <Lines>40</Lines>
  <Paragraphs>11</Paragraphs>
  <ScaleCrop>false</ScaleCrop>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2026-08-14T09:40:00Z</dcterms:modified>
</cp:coreProperties>
</file>