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08AFB" w14:textId="77777777" w:rsidR="00477DBB" w:rsidRPr="00477DBB" w:rsidRDefault="00477DBB">
      <w:pPr>
        <w:rPr>
          <w:b/>
        </w:rPr>
      </w:pPr>
      <w:r w:rsidRPr="00477DBB">
        <w:rPr>
          <w:b/>
        </w:rPr>
        <w:t>FIGHTS - ( lacham , Strong's H3898 )</w:t>
      </w:r>
    </w:p>
    <w:p w14:paraId="2A697A8C" w14:textId="77777777" w:rsidR="00477DBB" w:rsidRDefault="00477DBB">
      <w:r w:rsidRPr="00477DBB">
        <w:rPr>
          <w:b/>
        </w:rPr>
        <w:t>Summary:</w:t>
      </w:r>
    </w:p>
    <w:p w14:paraId="0AD1B22B" w14:textId="77777777" w:rsidR="00477DBB" w:rsidRDefault="00477DBB">
      <w:r>
        <w:t>The Hebrew verb lacham primarily means to fight, battle, or wage war. In Exodus 14:25, it appears in the Niphal stem, depicting Yahweh actively engaging in battle on behalf of Israel against the Egyptian army. Rather than Israel wielding weapons, Yahweh Himself becomes their warrior, throwing the enemy into confusion and turning their strength into a liability. This term captures the heart of the Exodus deliverance, showing that salvation is entirely a work of divine warfare where the Lord fights for His helpless people.</w:t>
      </w:r>
    </w:p>
    <w:p w14:paraId="669757FC" w14:textId="77777777" w:rsidR="00477DBB" w:rsidRDefault="00477DBB"/>
    <w:p w14:paraId="3214518B" w14:textId="77777777" w:rsidR="00477DBB" w:rsidRDefault="00477DBB">
      <w:r w:rsidRPr="00477DBB">
        <w:rPr>
          <w:b/>
        </w:rPr>
        <w:t>Full Study:</w:t>
      </w:r>
    </w:p>
    <w:p w14:paraId="32C5D3A3" w14:textId="77777777" w:rsidR="00477DBB" w:rsidRDefault="00477DBB"/>
    <w:p w14:paraId="55185975" w14:textId="77777777" w:rsidR="00477DBB" w:rsidRPr="00477DBB" w:rsidRDefault="00477DBB">
      <w:pPr>
        <w:rPr>
          <w:b/>
        </w:rPr>
      </w:pPr>
      <w:r w:rsidRPr="00477DBB">
        <w:rPr>
          <w:b/>
        </w:rPr>
        <w:t>1. Word Picture / Background</w:t>
      </w:r>
    </w:p>
    <w:p w14:paraId="10544A1D" w14:textId="77777777" w:rsidR="00477DBB" w:rsidRDefault="00477DBB">
      <w:r>
        <w:t xml:space="preserve">The Hebrew root lacham shares a close phonetic and alphabetic relationship with the noun lechem, which means "bread" or "food." While etymologists caution against assuming a direct semantic link, many recognize an ancient word-picture connecting the two: to fight is to "consume" or "devour" the enemy, much like eating bread. In the ancient Near East, a sword was frequently personified as having a "mouth" that devours its victims. Alternatively, the connection may stem from the harsh reality of the ancient world where the struggle for daily bread and sustenance was the primary catalyst for war and conflict. In either case, the term evokes a vivid picture of a consuming, intense struggle for survival. </w:t>
      </w:r>
    </w:p>
    <w:p w14:paraId="3DDED7D8" w14:textId="77777777" w:rsidR="00477DBB" w:rsidRDefault="00477DBB"/>
    <w:p w14:paraId="3270D068" w14:textId="77777777" w:rsidR="00477DBB" w:rsidRPr="00477DBB" w:rsidRDefault="00477DBB">
      <w:pPr>
        <w:rPr>
          <w:b/>
        </w:rPr>
      </w:pPr>
      <w:r w:rsidRPr="00477DBB">
        <w:rPr>
          <w:b/>
        </w:rPr>
        <w:t>2. Meaning / Lexical Definition</w:t>
      </w:r>
    </w:p>
    <w:p w14:paraId="40361285" w14:textId="77777777" w:rsidR="00477DBB" w:rsidRDefault="00477DBB">
      <w:r>
        <w:t xml:space="preserve">The verb lacham means to wage war, do battle, fight, or engage in combat. </w:t>
      </w:r>
    </w:p>
    <w:p w14:paraId="450359E0" w14:textId="77777777" w:rsidR="00477DBB" w:rsidRDefault="00477DBB">
      <w:r>
        <w:t>• In the active Qal stem, it refers to engaging in war or fighting, though this form is relatively rare in the Old Testament.</w:t>
      </w:r>
    </w:p>
    <w:p w14:paraId="6D917681" w14:textId="77777777" w:rsidR="00477DBB" w:rsidRDefault="00477DBB">
      <w:r>
        <w:t>• In the passive/reflexive Niphal stem (the form used in Exodus 14:25), it carries a reciprocal meaning: to battle against one another, to engage in mutual combat, or to wage war against an adversary.</w:t>
      </w:r>
    </w:p>
    <w:p w14:paraId="20E5C60C" w14:textId="77777777" w:rsidR="00477DBB" w:rsidRDefault="00477DBB">
      <w:r>
        <w:t>• The lexical range spans from physical hand-to-hand combat between individuals to massive military campaigns between nations. When applied to God, it indicates His sovereign, active intervention in human history to defeat His enemies.</w:t>
      </w:r>
    </w:p>
    <w:p w14:paraId="4A3481A5" w14:textId="77777777" w:rsidR="00477DBB" w:rsidRDefault="00477DBB"/>
    <w:p w14:paraId="4FAC6AC0" w14:textId="77777777" w:rsidR="00477DBB" w:rsidRPr="00477DBB" w:rsidRDefault="00477DBB">
      <w:pPr>
        <w:rPr>
          <w:b/>
        </w:rPr>
      </w:pPr>
      <w:r w:rsidRPr="00477DBB">
        <w:rPr>
          <w:b/>
        </w:rPr>
        <w:t>3. Usage and Word Pictures</w:t>
      </w:r>
    </w:p>
    <w:p w14:paraId="3C4B3829" w14:textId="77777777" w:rsidR="00477DBB" w:rsidRDefault="00477DBB">
      <w:r>
        <w:t>Throughout the Old Testament, lacham appears over 170 times, predominantly in historical narratives detailing Israel's military engagements. The word is central to the concept of the "Divine Warrior." When the Bible depicts God as the one who fights, it frequently employs cosmic and natural imagery. He does not fight with human swords and spears; instead, He fights using the wind, the sea, hailstones, pestilence, and supernatural panic (as seen in Joshua 10 and Judges 5). The primary word picture is that of a sovereign King who personally enters the battlefield to defend His covenant people, rendering all human military might completely useless.</w:t>
      </w:r>
    </w:p>
    <w:p w14:paraId="6B0A71E1" w14:textId="77777777" w:rsidR="00477DBB" w:rsidRDefault="00477DBB"/>
    <w:p w14:paraId="77B43D29" w14:textId="77777777" w:rsidR="00477DBB" w:rsidRPr="00477DBB" w:rsidRDefault="00477DBB">
      <w:pPr>
        <w:rPr>
          <w:b/>
        </w:rPr>
      </w:pPr>
      <w:r w:rsidRPr="00477DBB">
        <w:rPr>
          <w:b/>
        </w:rPr>
        <w:t>4. Theological Implications</w:t>
      </w:r>
    </w:p>
    <w:p w14:paraId="0C8ED834" w14:textId="77777777" w:rsidR="00477DBB" w:rsidRDefault="00477DBB">
      <w:r>
        <w:t>The theological significance of lacham in the Exodus narrative is monumental. It establishes the foundational biblical truth that salvation is of the Lord. Israel was a nation of unarmed, newly liberated slaves cornered against the Red Sea by the world's most advanced military superpower. God explicitly commanded them to "stand still" and "hold your peace" because the battle was not theirs. The covenant-keeping God of Abraham, Isaac, and Jacob took their place on the front line. This reveals that redemption is not a cooperative effort where humanity contributes strength; rather, God fights the battle, and His people receive the victory through faith. This theme of the Divine Warrior culminates in the New Testament, where Jesus Christ fights and conquers the ultimate enemies of His people—sin, death, and the devil—on the cross.</w:t>
      </w:r>
    </w:p>
    <w:p w14:paraId="78E2A328" w14:textId="77777777" w:rsidR="00477DBB" w:rsidRDefault="00477DBB"/>
    <w:p w14:paraId="0CE99A34" w14:textId="77777777" w:rsidR="00477DBB" w:rsidRPr="00477DBB" w:rsidRDefault="00477DBB">
      <w:pPr>
        <w:rPr>
          <w:b/>
        </w:rPr>
      </w:pPr>
      <w:r w:rsidRPr="00477DBB">
        <w:rPr>
          <w:b/>
        </w:rPr>
        <w:t>5. Contextual Nuance in the Passage</w:t>
      </w:r>
    </w:p>
    <w:p w14:paraId="14E79A16" w14:textId="77777777" w:rsidR="00477DBB" w:rsidRDefault="00477DBB">
      <w:r>
        <w:t>In Exodus 14:25, the confession that Yahweh fights (nilcham) for Israel does not come from Moses or the Israelites, but from the terrified lips of the Egyptians. As they pursued Israel into the divided sea, Yahweh looked down through the pillar of fire and cloud, troubling their army and clogging their chariot wheels. The elite Egyptian military realized too late that they were not merely pursuing fleeing fugitives; they were locked in combat with the Creator of the universe. The participle form of the verb indicates an ongoing, active, and terrifyingly present reality. The Egyptians recognized that the supernatural forces of wind and water were weaponized against them by a God who was actively prosecuting war on behalf of His people.</w:t>
      </w:r>
    </w:p>
    <w:p w14:paraId="1CAB7642" w14:textId="77777777" w:rsidR="00477DBB" w:rsidRDefault="00477DBB"/>
    <w:p w14:paraId="7C28CE2D" w14:textId="77777777" w:rsidR="00477DBB" w:rsidRPr="00477DBB" w:rsidRDefault="00477DBB">
      <w:pPr>
        <w:rPr>
          <w:b/>
        </w:rPr>
      </w:pPr>
      <w:r w:rsidRPr="00477DBB">
        <w:rPr>
          <w:b/>
        </w:rPr>
        <w:t>6. Key Uses in Other Verses (NKJV)</w:t>
      </w:r>
    </w:p>
    <w:p w14:paraId="2E9EAB97" w14:textId="77777777" w:rsidR="00477DBB" w:rsidRDefault="00477DBB">
      <w:r>
        <w:t>• Exodus 14:14 - "The LORD will fight [lacham] for you, and you shall hold your peace."</w:t>
      </w:r>
    </w:p>
    <w:p w14:paraId="34E2A97D" w14:textId="77777777" w:rsidR="00477DBB" w:rsidRDefault="00477DBB">
      <w:r>
        <w:t>• Deuteronomy 1:30 - "The LORD your God, who goes before you, He will fight [lacham] for you, according to all He did for you in Egypt before your eyes..."</w:t>
      </w:r>
    </w:p>
    <w:p w14:paraId="15476A84" w14:textId="77777777" w:rsidR="00477DBB" w:rsidRDefault="00477DBB">
      <w:r>
        <w:t>• Joshua 10:14 - "And there was no day like that, before it or after it, that the LORD heeded the voice of a man; for the LORD fought [lacham] for Israel."</w:t>
      </w:r>
    </w:p>
    <w:p w14:paraId="5F739916" w14:textId="77777777" w:rsidR="00477DBB" w:rsidRDefault="00477DBB">
      <w:r>
        <w:t>• Nehemiah 4:20 - "Wherever you hear the sound of the trumpet, rally to us there. Our God will fight [lacham] for us."</w:t>
      </w:r>
    </w:p>
    <w:p w14:paraId="4A25C22D" w14:textId="77777777" w:rsidR="00477DBB" w:rsidRDefault="00477DBB"/>
    <w:p w14:paraId="2DFDDFFE" w14:textId="77777777" w:rsidR="00477DBB" w:rsidRPr="00477DBB" w:rsidRDefault="00477DBB">
      <w:pPr>
        <w:rPr>
          <w:b/>
        </w:rPr>
      </w:pPr>
      <w:r w:rsidRPr="00477DBB">
        <w:rPr>
          <w:b/>
        </w:rPr>
        <w:t>7. Other Relevant Insights</w:t>
      </w:r>
    </w:p>
    <w:p w14:paraId="5DE6A2EB" w14:textId="77777777" w:rsidR="00477DBB" w:rsidRDefault="00477DBB">
      <w:r>
        <w:t>There is a powerful contrast in Exodus 14 between human technology and divine sovereignty. The Egyptians boasted in their chariots—the pinnacle of Late Bronze Age military engineering. Yet, when God began to fight, He simply "took off their chariot wheels" in the mud of the seabed, turning their greatest pride into their ultimate trap. This serves as a timeless pastoral reminder: the things the world relies on for security and strength are easily dismantled when God arises to defend His own.</w:t>
      </w:r>
    </w:p>
    <w:p w14:paraId="7BDFE6DD" w14:textId="77777777" w:rsidR="00477DBB" w:rsidRDefault="00477DBB"/>
    <w:p w14:paraId="7BD455D4" w14:textId="77777777" w:rsidR="00477DBB" w:rsidRPr="00477DBB" w:rsidRDefault="00477DBB">
      <w:pPr>
        <w:rPr>
          <w:b/>
        </w:rPr>
      </w:pPr>
      <w:r w:rsidRPr="00477DBB">
        <w:rPr>
          <w:b/>
        </w:rPr>
        <w:t>8. References</w:t>
      </w:r>
    </w:p>
    <w:p w14:paraId="0550F811" w14:textId="77777777" w:rsidR="00477DBB" w:rsidRDefault="00477DBB">
      <w:r>
        <w:t>• Brown, Francis, S.R. Driver, and Charles A. Briggs. Enhanced Brown-Driver-Briggs Hebrew and English Lexicon.</w:t>
      </w:r>
    </w:p>
    <w:p w14:paraId="2AD72439" w14:textId="77777777" w:rsidR="00477DBB" w:rsidRDefault="00477DBB">
      <w:r>
        <w:t>• Harris, R. Laird, Gleason L. Archer Jr., and Bruce K. Waltke. Theological Wordbook of the Old Testament.</w:t>
      </w:r>
    </w:p>
    <w:p w14:paraId="729D6BC5" w14:textId="77777777" w:rsidR="00477DBB" w:rsidRDefault="00477DBB">
      <w:r>
        <w:t>• Koehler, Ludwig, Walter Baumgartner, and M.E.J. Richardson. The Hebrew and Aramaic Lexicon of the Old Testament.</w:t>
      </w:r>
    </w:p>
    <w:p w14:paraId="38500A16" w14:textId="1C3C64EC" w:rsidR="004C5552" w:rsidRDefault="00477DBB">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DB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77DBB"/>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4AEED"/>
  <w15:chartTrackingRefBased/>
  <w15:docId w15:val="{D82CD41D-C194-4C14-9A3F-9EA30ACD6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77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77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DBB"/>
    <w:rPr>
      <w:rFonts w:eastAsiaTheme="majorEastAsia" w:cstheme="majorBidi"/>
      <w:color w:val="272727" w:themeColor="text1" w:themeTint="D8"/>
    </w:rPr>
  </w:style>
  <w:style w:type="paragraph" w:styleId="Title">
    <w:name w:val="Title"/>
    <w:basedOn w:val="Normal"/>
    <w:next w:val="Normal"/>
    <w:link w:val="TitleChar"/>
    <w:uiPriority w:val="10"/>
    <w:qFormat/>
    <w:rsid w:val="00477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DBB"/>
    <w:pPr>
      <w:spacing w:before="160"/>
      <w:jc w:val="center"/>
    </w:pPr>
    <w:rPr>
      <w:i/>
      <w:iCs/>
      <w:color w:val="404040" w:themeColor="text1" w:themeTint="BF"/>
    </w:rPr>
  </w:style>
  <w:style w:type="character" w:customStyle="1" w:styleId="QuoteChar">
    <w:name w:val="Quote Char"/>
    <w:basedOn w:val="DefaultParagraphFont"/>
    <w:link w:val="Quote"/>
    <w:uiPriority w:val="29"/>
    <w:rsid w:val="00477DBB"/>
    <w:rPr>
      <w:i/>
      <w:iCs/>
      <w:color w:val="404040" w:themeColor="text1" w:themeTint="BF"/>
    </w:rPr>
  </w:style>
  <w:style w:type="paragraph" w:styleId="ListParagraph">
    <w:name w:val="List Paragraph"/>
    <w:basedOn w:val="Normal"/>
    <w:uiPriority w:val="34"/>
    <w:qFormat/>
    <w:rsid w:val="00477DBB"/>
    <w:pPr>
      <w:ind w:left="720"/>
      <w:contextualSpacing/>
    </w:pPr>
  </w:style>
  <w:style w:type="character" w:styleId="IntenseEmphasis">
    <w:name w:val="Intense Emphasis"/>
    <w:basedOn w:val="DefaultParagraphFont"/>
    <w:uiPriority w:val="21"/>
    <w:qFormat/>
    <w:rsid w:val="00477DBB"/>
    <w:rPr>
      <w:i/>
      <w:iCs/>
      <w:color w:val="2E74B5" w:themeColor="accent1" w:themeShade="BF"/>
    </w:rPr>
  </w:style>
  <w:style w:type="paragraph" w:styleId="IntenseQuote">
    <w:name w:val="Intense Quote"/>
    <w:basedOn w:val="Normal"/>
    <w:next w:val="Normal"/>
    <w:link w:val="IntenseQuoteChar"/>
    <w:uiPriority w:val="30"/>
    <w:qFormat/>
    <w:rsid w:val="00477DB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77DBB"/>
    <w:rPr>
      <w:i/>
      <w:iCs/>
      <w:color w:val="2E74B5" w:themeColor="accent1" w:themeShade="BF"/>
    </w:rPr>
  </w:style>
  <w:style w:type="character" w:styleId="IntenseReference">
    <w:name w:val="Intense Reference"/>
    <w:basedOn w:val="DefaultParagraphFont"/>
    <w:uiPriority w:val="32"/>
    <w:qFormat/>
    <w:rsid w:val="00477DB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873</Words>
  <Characters>4982</Characters>
  <Application>Microsoft Office Word</Application>
  <DocSecurity>0</DocSecurity>
  <Lines>41</Lines>
  <Paragraphs>11</Paragraphs>
  <ScaleCrop>false</ScaleCrop>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2026-08-14T09:40:00Z</dcterms:created>
  <dcterms:modified xsi:type="dcterms:W3CDTF">2026-08-14T09:40:00Z</dcterms:modified>
</cp:coreProperties>
</file>