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D8358" w14:textId="75927B6B" w:rsidR="004C5552" w:rsidRPr="004242DF" w:rsidRDefault="004242DF">
      <w:pPr>
        <w:rPr>
          <w:b/>
        </w:rPr>
      </w:pPr>
      <w:r w:rsidRPr="004242DF">
        <w:rPr>
          <w:b/>
        </w:rPr>
        <w:t>[INCONSISTENCY DETECTED: The NKJV translates Strong's H2015 in Exodus 14:5 as 'turned', not 'changed'.]</w:t>
      </w:r>
    </w:p>
    <w:sectPr w:rsidR="004C5552" w:rsidRPr="004242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2DF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242DF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9259D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51ECF"/>
  <w15:chartTrackingRefBased/>
  <w15:docId w15:val="{0D81D7C6-19AD-4979-8F3F-A019CEE78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42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42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42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42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42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42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42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42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42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42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42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42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42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42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42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42D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42D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42D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42D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89</Characters>
  <Application>Microsoft Office Word</Application>
  <DocSecurity>0</DocSecurity>
  <Lines>1</Lines>
  <Paragraphs>1</Paragraphs>
  <ScaleCrop>false</ScaleCrop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2026-08-14T09:41:00Z</dcterms:created>
  <dcterms:modified xsi:type="dcterms:W3CDTF">2026-08-14T09:41:00Z</dcterms:modified>
</cp:coreProperties>
</file>