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F98C0" w14:textId="77777777" w:rsidR="00BE3467" w:rsidRPr="00BE3467" w:rsidRDefault="00BE3467">
      <w:pPr>
        <w:rPr>
          <w:b/>
        </w:rPr>
      </w:pPr>
      <w:r w:rsidRPr="00BE3467">
        <w:rPr>
          <w:b/>
        </w:rPr>
        <w:t>SERVED - ( abad , Strong's H5647 )</w:t>
      </w:r>
    </w:p>
    <w:p w14:paraId="019821EA" w14:textId="77777777" w:rsidR="00BE3467" w:rsidRDefault="00BE3467">
      <w:r w:rsidRPr="00BE3467">
        <w:rPr>
          <w:b/>
        </w:rPr>
        <w:t>Summary:</w:t>
      </w:r>
    </w:p>
    <w:p w14:paraId="11FA4C6D" w14:textId="77777777" w:rsidR="00BE3467" w:rsidRDefault="00BE3467">
      <w:r>
        <w:t>In Exodus 14:5, the Hebrew verb 'abad (translated as "serving" in this verse) refers to the labor, service, and bondage of the Israelites in Egypt. This word forms the theological backbone of the Exodus narrative, illustrating the transition of God’s people from the crushing slavery of Pharaoh to the life-giving worship of Yahweh. True biblical freedom is not the absence of a master, but a transfer of service to the rightful Lord.</w:t>
      </w:r>
    </w:p>
    <w:p w14:paraId="61B2E321" w14:textId="77777777" w:rsidR="00BE3467" w:rsidRDefault="00BE3467"/>
    <w:p w14:paraId="3CC1834B" w14:textId="77777777" w:rsidR="00BE3467" w:rsidRDefault="00BE3467">
      <w:r w:rsidRPr="00BE3467">
        <w:rPr>
          <w:b/>
        </w:rPr>
        <w:t>Full Study:</w:t>
      </w:r>
    </w:p>
    <w:p w14:paraId="568220E9" w14:textId="77777777" w:rsidR="00BE3467" w:rsidRDefault="00BE3467"/>
    <w:p w14:paraId="147D452B" w14:textId="77777777" w:rsidR="00BE3467" w:rsidRPr="00BE3467" w:rsidRDefault="00BE3467">
      <w:pPr>
        <w:rPr>
          <w:b/>
        </w:rPr>
      </w:pPr>
      <w:r w:rsidRPr="00BE3467">
        <w:rPr>
          <w:b/>
        </w:rPr>
        <w:t>1. Word Picture / Background</w:t>
      </w:r>
    </w:p>
    <w:p w14:paraId="3A34F8F2" w14:textId="77777777" w:rsidR="00BE3467" w:rsidRDefault="00BE3467">
      <w:r>
        <w:t>The Hebrew verb 'abad carries a concrete, physical origin. Initially associated with agricultural labor, it refers to tilling the soil or cultivating the ground (Genesis 2:5). It is a word of action, energy, and physical exertion. The word picture is one of posture: a servant bending their back to work the field or bowing down before a superior. In the ancient Near East, to serve a king meant complete subjugation and the dedication of one's physical strength to the ruler's projects. For Israel, this began as physical labor in building Egypt's store cities, which morphed into a brutal system of slavery where their work was exploited without mercy.</w:t>
      </w:r>
    </w:p>
    <w:p w14:paraId="1D14FDC1" w14:textId="77777777" w:rsidR="00BE3467" w:rsidRDefault="00BE3467"/>
    <w:p w14:paraId="3EDD91FE" w14:textId="77777777" w:rsidR="00BE3467" w:rsidRPr="00BE3467" w:rsidRDefault="00BE3467">
      <w:pPr>
        <w:rPr>
          <w:b/>
        </w:rPr>
      </w:pPr>
      <w:r w:rsidRPr="00BE3467">
        <w:rPr>
          <w:b/>
        </w:rPr>
        <w:t>2. Meaning / Lexical Definition</w:t>
      </w:r>
    </w:p>
    <w:p w14:paraId="74971953" w14:textId="77777777" w:rsidR="00BE3467" w:rsidRDefault="00BE3467">
      <w:r>
        <w:t>The root 'abad is a multi-faceted verb with three primary directions of meaning:</w:t>
      </w:r>
    </w:p>
    <w:p w14:paraId="7A26992F" w14:textId="77777777" w:rsidR="00BE3467" w:rsidRDefault="00BE3467">
      <w:r>
        <w:t>• Labor and Cultivation: To work, till, or cultivate land (Genesis 2:15, Deuteronomy 28:39).</w:t>
      </w:r>
    </w:p>
    <w:p w14:paraId="76C95231" w14:textId="77777777" w:rsidR="00BE3467" w:rsidRDefault="00BE3467">
      <w:r>
        <w:t>• Subjugation and Slavery: To work for another as a servant, slave, or political vassal (Genesis 14:4, Exodus 1:14).</w:t>
      </w:r>
    </w:p>
    <w:p w14:paraId="3A772D43" w14:textId="77777777" w:rsidR="00BE3467" w:rsidRDefault="00BE3467">
      <w:r>
        <w:t>• Worship and Religious Devotion: To serve, worship, and offer sacrificial obedience to God or foreign deities (Exodus 3:12, Joshua 24:15).</w:t>
      </w:r>
    </w:p>
    <w:p w14:paraId="4EB1A343" w14:textId="77777777" w:rsidR="00BE3467" w:rsidRDefault="00BE3467"/>
    <w:p w14:paraId="551A862F" w14:textId="77777777" w:rsidR="00BE3467" w:rsidRDefault="00BE3467">
      <w:r>
        <w:t>In Exodus 14:5, the verb appears in the infinitive construct with a first-person plural suffix (me'obdenu), translating to "from serving us" or "from being our servants."</w:t>
      </w:r>
    </w:p>
    <w:p w14:paraId="4495DD1B" w14:textId="77777777" w:rsidR="00BE3467" w:rsidRDefault="00BE3467"/>
    <w:p w14:paraId="50FE004A" w14:textId="77777777" w:rsidR="00BE3467" w:rsidRPr="00BE3467" w:rsidRDefault="00BE3467">
      <w:pPr>
        <w:rPr>
          <w:b/>
        </w:rPr>
      </w:pPr>
      <w:r w:rsidRPr="00BE3467">
        <w:rPr>
          <w:b/>
        </w:rPr>
        <w:t>3. Usage and Word Pictures</w:t>
      </w:r>
    </w:p>
    <w:p w14:paraId="2D93EA46" w14:textId="77777777" w:rsidR="00BE3467" w:rsidRDefault="00BE3467">
      <w:r>
        <w:t>The Old Testament frequently uses 'abad to depict the spiritual struggle over ownership. A key word picture is the contrast between the hard service of Egypt and the priestly service of the tabernacle. Under Pharaoh, the service ('abad) was heavy, bitter, and led to death. Under Yahweh, the service ('abad) is holy, life-giving, and associated with freedom and worship. The noun form, 'abodah (service/bondage), and 'ebed (servant) share this same root, reinforcing that every human being is actively serving someone or something.</w:t>
      </w:r>
    </w:p>
    <w:p w14:paraId="7C66547B" w14:textId="77777777" w:rsidR="00BE3467" w:rsidRDefault="00BE3467"/>
    <w:p w14:paraId="01A07EF1" w14:textId="77777777" w:rsidR="00BE3467" w:rsidRPr="00BE3467" w:rsidRDefault="00BE3467">
      <w:pPr>
        <w:rPr>
          <w:b/>
        </w:rPr>
      </w:pPr>
      <w:r w:rsidRPr="00BE3467">
        <w:rPr>
          <w:b/>
        </w:rPr>
        <w:t>4. Theological Implications</w:t>
      </w:r>
    </w:p>
    <w:p w14:paraId="0A07A188" w14:textId="77777777" w:rsidR="00BE3467" w:rsidRDefault="00BE3467">
      <w:r>
        <w:t>Theologically, 'abad demonstrates that redemption is a change of masters rather than absolute independence. God did not rescue Israel so they could live in self-governing autonomy; He delivered them to serve Him. The entire book of Exodus hinges on this root: God repeatedly demands that Pharaoh let His people go "that they may serve Me" (Exodus 7:16). The cross-application to the Christian life is profound. Redemption is a transfer of kingdoms, shifting believers from being "slaves of sin" to "slaves of righteousness" (Romans 6:18).</w:t>
      </w:r>
    </w:p>
    <w:p w14:paraId="7E4D908F" w14:textId="77777777" w:rsidR="00BE3467" w:rsidRDefault="00BE3467"/>
    <w:p w14:paraId="6DCEB5FD" w14:textId="77777777" w:rsidR="00BE3467" w:rsidRPr="00BE3467" w:rsidRDefault="00BE3467">
      <w:pPr>
        <w:rPr>
          <w:b/>
        </w:rPr>
      </w:pPr>
      <w:r w:rsidRPr="00BE3467">
        <w:rPr>
          <w:b/>
        </w:rPr>
        <w:t>5. Contextual Nuance in the Passage</w:t>
      </w:r>
    </w:p>
    <w:p w14:paraId="1DBA3CE0" w14:textId="77777777" w:rsidR="00BE3467" w:rsidRDefault="00BE3467">
      <w:r>
        <w:t>In Exodus 14:5, Pharaoh and his officials experience deep regret: "Why have we done this, that we have let Israel go from serving us?" The contextual nuance highlights the economic and possessive grip of sin. Pharaoh does not see human beings made in the image of God; he sees free labor, economic units, and tools for his own glory. The loss of Israel's 'abad represents a severe blow to Egypt's economy and pride. The passage shows that worldly systems will always seek to recapture and enslave those whom God has set free.</w:t>
      </w:r>
    </w:p>
    <w:p w14:paraId="743A1A1D" w14:textId="77777777" w:rsidR="00BE3467" w:rsidRDefault="00BE3467"/>
    <w:p w14:paraId="0CF54D6A" w14:textId="77777777" w:rsidR="00BE3467" w:rsidRPr="00BE3467" w:rsidRDefault="00BE3467">
      <w:pPr>
        <w:rPr>
          <w:b/>
        </w:rPr>
      </w:pPr>
      <w:r w:rsidRPr="00BE3467">
        <w:rPr>
          <w:b/>
        </w:rPr>
        <w:t>6. Key Uses in Other Verses (NKJV)</w:t>
      </w:r>
    </w:p>
    <w:p w14:paraId="7CF5AE39" w14:textId="77777777" w:rsidR="00BE3467" w:rsidRDefault="00BE3467">
      <w:r>
        <w:t>• Genesis 2:15: "Then the Lord God took the man and put him in the garden of Eden to tend [H5647] and keep it."</w:t>
      </w:r>
    </w:p>
    <w:p w14:paraId="35DA9359" w14:textId="77777777" w:rsidR="00BE3467" w:rsidRDefault="00BE3467">
      <w:r>
        <w:t>• Exodus 3:12: "And He said, 'I will certainly be with you. And this shall be a sign to you that I have sent you: When you have brought the people out of Egypt, you shall serve [H5647] God on this mountain.'"</w:t>
      </w:r>
    </w:p>
    <w:p w14:paraId="284BE225" w14:textId="77777777" w:rsidR="00BE3467" w:rsidRDefault="00BE3467">
      <w:r>
        <w:lastRenderedPageBreak/>
        <w:t>• Joshua 24:15: "And if it seems evil to you to serve [H5647] the Lord, choose for yourselves this day whom you will serve [H5647]... But as for me and my house, we will serve [H5647] the Lord."</w:t>
      </w:r>
    </w:p>
    <w:p w14:paraId="67A59D7D" w14:textId="77777777" w:rsidR="00BE3467" w:rsidRDefault="00BE3467">
      <w:r>
        <w:t>• Malachi 3:18: "Then you shall again discern between the righteous and the wicked, between one who serves [H5647] God and one who does not serve [H5647] Him."</w:t>
      </w:r>
    </w:p>
    <w:p w14:paraId="72A3E09F" w14:textId="77777777" w:rsidR="00BE3467" w:rsidRDefault="00BE3467"/>
    <w:p w14:paraId="0B3D7B85" w14:textId="77777777" w:rsidR="00BE3467" w:rsidRPr="00BE3467" w:rsidRDefault="00BE3467">
      <w:pPr>
        <w:rPr>
          <w:b/>
        </w:rPr>
      </w:pPr>
      <w:r w:rsidRPr="00BE3467">
        <w:rPr>
          <w:b/>
        </w:rPr>
        <w:t>7. Other Relevant Insights</w:t>
      </w:r>
    </w:p>
    <w:p w14:paraId="31C2927F" w14:textId="77777777" w:rsidR="00BE3467" w:rsidRDefault="00BE3467">
      <w:r>
        <w:t>There is a striking literary irony in the Hebrew of Exodus 14:5. The text states that "the heart of Pharaoh and his servants ['ebed, H5650] was turned against the people." Pharaoh's own servants complain about losing their servants who served ('abad) them. Those who are enslaved to their own pride and idols cannot tolerate the thought of others finding true freedom in serving Yahweh.</w:t>
      </w:r>
    </w:p>
    <w:p w14:paraId="56514C47" w14:textId="77777777" w:rsidR="00BE3467" w:rsidRDefault="00BE3467"/>
    <w:p w14:paraId="6DF58FFA" w14:textId="77777777" w:rsidR="00BE3467" w:rsidRPr="00BE3467" w:rsidRDefault="00BE3467">
      <w:pPr>
        <w:rPr>
          <w:b/>
        </w:rPr>
      </w:pPr>
      <w:r w:rsidRPr="00BE3467">
        <w:rPr>
          <w:b/>
        </w:rPr>
        <w:t>8. References</w:t>
      </w:r>
    </w:p>
    <w:p w14:paraId="4B985810" w14:textId="77777777" w:rsidR="00BE3467" w:rsidRDefault="00BE3467">
      <w:r>
        <w:t>• Hebrew and Aramaic Lexicon of the Old Testament (HALOT)</w:t>
      </w:r>
    </w:p>
    <w:p w14:paraId="2D209001" w14:textId="77777777" w:rsidR="00BE3467" w:rsidRDefault="00BE3467">
      <w:r>
        <w:t>• Brown-Driver-Briggs Hebrew and English Lexicon (BDB)</w:t>
      </w:r>
    </w:p>
    <w:p w14:paraId="4610682A" w14:textId="77777777" w:rsidR="00BE3467" w:rsidRDefault="00BE3467">
      <w:r>
        <w:t>• Theological Wordbook of the Old Testament (TWOT)</w:t>
      </w:r>
    </w:p>
    <w:p w14:paraId="63C84FD8" w14:textId="77777777" w:rsidR="00BE3467" w:rsidRDefault="00BE3467">
      <w:r>
        <w:t>• Vine's Complete Expository Dictionary of Old and New Testament Words</w:t>
      </w:r>
    </w:p>
    <w:p w14:paraId="13EC608E" w14:textId="16AC07B6" w:rsidR="004C5552" w:rsidRDefault="00BE3467">
      <w:r>
        <w:t>• Strong's Exhaustive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6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3467"/>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FBE9"/>
  <w15:chartTrackingRefBased/>
  <w15:docId w15:val="{97E40C21-DB2F-43A9-B6C9-75BB21EC3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3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3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467"/>
    <w:rPr>
      <w:rFonts w:eastAsiaTheme="majorEastAsia" w:cstheme="majorBidi"/>
      <w:color w:val="272727" w:themeColor="text1" w:themeTint="D8"/>
    </w:rPr>
  </w:style>
  <w:style w:type="paragraph" w:styleId="Title">
    <w:name w:val="Title"/>
    <w:basedOn w:val="Normal"/>
    <w:next w:val="Normal"/>
    <w:link w:val="TitleChar"/>
    <w:uiPriority w:val="10"/>
    <w:qFormat/>
    <w:rsid w:val="00BE3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467"/>
    <w:pPr>
      <w:spacing w:before="160"/>
      <w:jc w:val="center"/>
    </w:pPr>
    <w:rPr>
      <w:i/>
      <w:iCs/>
      <w:color w:val="404040" w:themeColor="text1" w:themeTint="BF"/>
    </w:rPr>
  </w:style>
  <w:style w:type="character" w:customStyle="1" w:styleId="QuoteChar">
    <w:name w:val="Quote Char"/>
    <w:basedOn w:val="DefaultParagraphFont"/>
    <w:link w:val="Quote"/>
    <w:uiPriority w:val="29"/>
    <w:rsid w:val="00BE3467"/>
    <w:rPr>
      <w:i/>
      <w:iCs/>
      <w:color w:val="404040" w:themeColor="text1" w:themeTint="BF"/>
    </w:rPr>
  </w:style>
  <w:style w:type="paragraph" w:styleId="ListParagraph">
    <w:name w:val="List Paragraph"/>
    <w:basedOn w:val="Normal"/>
    <w:uiPriority w:val="34"/>
    <w:qFormat/>
    <w:rsid w:val="00BE3467"/>
    <w:pPr>
      <w:ind w:left="720"/>
      <w:contextualSpacing/>
    </w:pPr>
  </w:style>
  <w:style w:type="character" w:styleId="IntenseEmphasis">
    <w:name w:val="Intense Emphasis"/>
    <w:basedOn w:val="DefaultParagraphFont"/>
    <w:uiPriority w:val="21"/>
    <w:qFormat/>
    <w:rsid w:val="00BE3467"/>
    <w:rPr>
      <w:i/>
      <w:iCs/>
      <w:color w:val="2E74B5" w:themeColor="accent1" w:themeShade="BF"/>
    </w:rPr>
  </w:style>
  <w:style w:type="paragraph" w:styleId="IntenseQuote">
    <w:name w:val="Intense Quote"/>
    <w:basedOn w:val="Normal"/>
    <w:next w:val="Normal"/>
    <w:link w:val="IntenseQuoteChar"/>
    <w:uiPriority w:val="30"/>
    <w:qFormat/>
    <w:rsid w:val="00BE34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3467"/>
    <w:rPr>
      <w:i/>
      <w:iCs/>
      <w:color w:val="2E74B5" w:themeColor="accent1" w:themeShade="BF"/>
    </w:rPr>
  </w:style>
  <w:style w:type="character" w:styleId="IntenseReference">
    <w:name w:val="Intense Reference"/>
    <w:basedOn w:val="DefaultParagraphFont"/>
    <w:uiPriority w:val="32"/>
    <w:qFormat/>
    <w:rsid w:val="00BE34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