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FEBCA" w14:textId="77777777" w:rsidR="00DD48DE" w:rsidRPr="00DD48DE" w:rsidRDefault="00DD48DE">
      <w:pPr>
        <w:rPr>
          <w:b/>
        </w:rPr>
      </w:pPr>
      <w:r w:rsidRPr="00DD48DE">
        <w:rPr>
          <w:b/>
        </w:rPr>
        <w:t>WIND - ( ruach , Strong's H7307 )</w:t>
      </w:r>
    </w:p>
    <w:p w14:paraId="108D7C73" w14:textId="77777777" w:rsidR="00DD48DE" w:rsidRDefault="00DD48DE">
      <w:r w:rsidRPr="00DD48DE">
        <w:rPr>
          <w:b/>
        </w:rPr>
        <w:t>Summary:</w:t>
      </w:r>
    </w:p>
    <w:p w14:paraId="645652C8" w14:textId="77777777" w:rsidR="00DD48DE" w:rsidRDefault="00DD48DE">
      <w:r>
        <w:t>The Hebrew word ruach in Exodus 15:10 refers to the sovereign wind or breath of God that swept across the Red Sea, collapsing the parted waters and bringing final judgment upon the Egyptian army. Occurring hundreds of times in the Old Testament, ruach represents wind, breath, or spirit. It describes an invisible, dynamic force that produces visible, powerful results. In this triumphant passage of the Song of Moses, the ruach of God is the direct instrument of His redemptive deliverance and absolute authority over creation, demonstrating that even the wild forces of nature move at His command.</w:t>
      </w:r>
    </w:p>
    <w:p w14:paraId="06A8D49D" w14:textId="77777777" w:rsidR="00DD48DE" w:rsidRDefault="00DD48DE"/>
    <w:p w14:paraId="61402D0C" w14:textId="77777777" w:rsidR="00DD48DE" w:rsidRDefault="00DD48DE">
      <w:r w:rsidRPr="00DD48DE">
        <w:rPr>
          <w:b/>
        </w:rPr>
        <w:t>Full Study:</w:t>
      </w:r>
    </w:p>
    <w:p w14:paraId="6E16DD22" w14:textId="77777777" w:rsidR="00DD48DE" w:rsidRDefault="00DD48DE"/>
    <w:p w14:paraId="5289EB8B" w14:textId="77777777" w:rsidR="00DD48DE" w:rsidRPr="00DD48DE" w:rsidRDefault="00DD48DE">
      <w:pPr>
        <w:rPr>
          <w:b/>
        </w:rPr>
      </w:pPr>
      <w:r w:rsidRPr="00DD48DE">
        <w:rPr>
          <w:b/>
        </w:rPr>
        <w:t xml:space="preserve"> 1. Word Picture / Background</w:t>
      </w:r>
    </w:p>
    <w:p w14:paraId="7A1FF00E" w14:textId="77777777" w:rsidR="00DD48DE" w:rsidRDefault="00DD48DE">
      <w:r>
        <w:t>The word ruach is deeply experiential and rooted in the physical senses. It represents the invisible, powerful movement of air—whether the gentle breeze of the evening, the violent blast of a desert storm, or the silent rise and fall of a person's chest. In the ancient world, wind was the ultimate picture of unseen power. You could not see the wind itself, but you could see its massive effects as it bent trees, whipped up waves, or drove away chaff. In Hebrew thought, this invisible power is the primary metaphor for the active, personal presence of God. Nature is never viewed as a collection of impersonal laws; rather, the wind is the very breath of Yahweh moving across the face of the earth.</w:t>
      </w:r>
    </w:p>
    <w:p w14:paraId="3285251D" w14:textId="77777777" w:rsidR="00DD48DE" w:rsidRDefault="00DD48DE"/>
    <w:p w14:paraId="0E739921" w14:textId="77777777" w:rsidR="00DD48DE" w:rsidRPr="00DD48DE" w:rsidRDefault="00DD48DE">
      <w:pPr>
        <w:rPr>
          <w:b/>
        </w:rPr>
      </w:pPr>
      <w:r w:rsidRPr="00DD48DE">
        <w:rPr>
          <w:b/>
        </w:rPr>
        <w:t xml:space="preserve"> 2. Meaning / Lexical Definition</w:t>
      </w:r>
    </w:p>
    <w:p w14:paraId="1B19FA55" w14:textId="77777777" w:rsidR="00DD48DE" w:rsidRDefault="00DD48DE">
      <w:r>
        <w:t>The noun ruach has a broad semantic range that shifts based on context, falling into three primary categories:</w:t>
      </w:r>
    </w:p>
    <w:p w14:paraId="35232C67" w14:textId="77777777" w:rsidR="00DD48DE" w:rsidRDefault="00DD48DE">
      <w:r>
        <w:t>• Wind: The physical movement of air in nature, ranging from a light breeze to a tempest or gale.</w:t>
      </w:r>
    </w:p>
    <w:p w14:paraId="2B9D4307" w14:textId="77777777" w:rsidR="00DD48DE" w:rsidRDefault="00DD48DE">
      <w:r>
        <w:t>• Breath: The air inhaled and exhaled by living creatures, signifying life, vitality, and temporary existence.</w:t>
      </w:r>
    </w:p>
    <w:p w14:paraId="449CF5EA" w14:textId="77777777" w:rsidR="00DD48DE" w:rsidRDefault="00DD48DE">
      <w:r>
        <w:t>• Spirit: The seat of human emotion, will, and intellect, as well as the personal Holy Spirit of God.</w:t>
      </w:r>
    </w:p>
    <w:p w14:paraId="21217005" w14:textId="77777777" w:rsidR="00DD48DE" w:rsidRDefault="00DD48DE"/>
    <w:p w14:paraId="39FEB337" w14:textId="77777777" w:rsidR="00DD48DE" w:rsidRDefault="00DD48DE">
      <w:r>
        <w:t>In Exodus 15:10, ruach is used in its physical sense of "wind," yet it is explicitly possessed by God ("Your wind"). It represents a targeted blast of air sent by Yahweh to accomplish a specific historical act of judgment.</w:t>
      </w:r>
    </w:p>
    <w:p w14:paraId="31EB80C6" w14:textId="77777777" w:rsidR="00DD48DE" w:rsidRDefault="00DD48DE"/>
    <w:p w14:paraId="587D2B57" w14:textId="77777777" w:rsidR="00DD48DE" w:rsidRPr="00DD48DE" w:rsidRDefault="00DD48DE">
      <w:pPr>
        <w:rPr>
          <w:b/>
        </w:rPr>
      </w:pPr>
      <w:r w:rsidRPr="00DD48DE">
        <w:rPr>
          <w:b/>
        </w:rPr>
        <w:t xml:space="preserve"> 3. Usage and Word Pictures</w:t>
      </w:r>
    </w:p>
    <w:p w14:paraId="467EBB95" w14:textId="77777777" w:rsidR="00DD48DE" w:rsidRDefault="00DD48DE">
      <w:r>
        <w:t xml:space="preserve">Throughout the Old Testament, ruach is associated with key themes of creation, recreation, and judgment. </w:t>
      </w:r>
    </w:p>
    <w:p w14:paraId="15E2A4C8" w14:textId="77777777" w:rsidR="00DD48DE" w:rsidRDefault="00DD48DE">
      <w:r>
        <w:t>• Creation and Recreation: In Genesis 1:2, the ruach of God hovers over the dark, unformed waters of the deep, preparing it for life. In Genesis 8:1, after the destruction of the global flood, God sends a ruach (wind) over the earth to dry up the waters and prepare a new beginning for humanity.</w:t>
      </w:r>
    </w:p>
    <w:p w14:paraId="4901F275" w14:textId="77777777" w:rsidR="00DD48DE" w:rsidRDefault="00DD48DE">
      <w:r>
        <w:t>• The Blast of God's Breath: In poetic contexts, the wind is described as the breath of God's nostrils. This imagery portrays God's action as effortless. He does not need weapons of war; He simply breathes, and the geography of the earth is altered, kingdoms fall, and oceans part.</w:t>
      </w:r>
    </w:p>
    <w:p w14:paraId="48595835" w14:textId="77777777" w:rsidR="00DD48DE" w:rsidRDefault="00DD48DE"/>
    <w:p w14:paraId="4B9C600A" w14:textId="77777777" w:rsidR="00DD48DE" w:rsidRPr="00DD48DE" w:rsidRDefault="00DD48DE">
      <w:pPr>
        <w:rPr>
          <w:b/>
        </w:rPr>
      </w:pPr>
      <w:r w:rsidRPr="00DD48DE">
        <w:rPr>
          <w:b/>
        </w:rPr>
        <w:t xml:space="preserve"> 4. Theological Implications</w:t>
      </w:r>
    </w:p>
    <w:p w14:paraId="2709614A" w14:textId="77777777" w:rsidR="00DD48DE" w:rsidRDefault="00DD48DE">
      <w:r>
        <w:t xml:space="preserve">The theological weight of ruach in the Exodus narrative centers on Yahweh's absolute sovereignty over creation. The gods of Egypt were associated with various natural elements, including the Nile, the sun, and the wind. By directing the ruach to part the sea (Exodus 14:21) and then sending it again to close the waters (Exodus 15:10), Yahweh demonstrates that the winds and the waves are His servants. </w:t>
      </w:r>
    </w:p>
    <w:p w14:paraId="6D5355FB" w14:textId="77777777" w:rsidR="00DD48DE" w:rsidRDefault="00DD48DE"/>
    <w:p w14:paraId="40ABA839" w14:textId="77777777" w:rsidR="00DD48DE" w:rsidRDefault="00DD48DE">
      <w:r>
        <w:t xml:space="preserve">Furthermore, ruach links creation and redemption. The same divine breath that brought order to the chaotic primeval waters in Genesis now brings order to human history by destroying Israel's oppressors and delivering His covenant people. </w:t>
      </w:r>
    </w:p>
    <w:p w14:paraId="77745534" w14:textId="77777777" w:rsidR="00DD48DE" w:rsidRDefault="00DD48DE"/>
    <w:p w14:paraId="1D0F068A" w14:textId="77777777" w:rsidR="00DD48DE" w:rsidRPr="00DD48DE" w:rsidRDefault="00DD48DE">
      <w:pPr>
        <w:rPr>
          <w:b/>
        </w:rPr>
      </w:pPr>
      <w:r w:rsidRPr="00DD48DE">
        <w:rPr>
          <w:b/>
        </w:rPr>
        <w:t xml:space="preserve"> 5. Contextual Nuance in the Passage</w:t>
      </w:r>
    </w:p>
    <w:p w14:paraId="2B9F22FC" w14:textId="77777777" w:rsidR="00DD48DE" w:rsidRDefault="00DD48DE">
      <w:r>
        <w:t xml:space="preserve">Exodus 15:10 is nestled within the Song of Moses, a lyrical celebration of Israel's miraculous deliverance at the Red Sea. In verse 8, Moses poetically recalls that "with the blast of Your nostrils the waters were gathered together." In verse 10, the action is completed: "You blew with Your wind, the sea covered them." </w:t>
      </w:r>
    </w:p>
    <w:p w14:paraId="18687331" w14:textId="77777777" w:rsidR="00DD48DE" w:rsidRDefault="00DD48DE"/>
    <w:p w14:paraId="581F3BA2" w14:textId="77777777" w:rsidR="00DD48DE" w:rsidRDefault="00DD48DE">
      <w:r>
        <w:t>The contextual nuance here is the sheer ease of divine judgment. Pharaoh had assembled the pinnacle of military might—six hundred select chariots, horses, and army captains. Yet, God did not marshal an army to fight them. He simply "blew" (nashaph). A single breath of His wind was sufficient to cause the massive walls of water to collapse, instantly swallowing the pride of Egypt. The contrast is stark: human might is utterly helpless against the effortless breath of the Almighty.</w:t>
      </w:r>
    </w:p>
    <w:p w14:paraId="418907AB" w14:textId="77777777" w:rsidR="00DD48DE" w:rsidRDefault="00DD48DE"/>
    <w:p w14:paraId="702E80EF" w14:textId="77777777" w:rsidR="00DD48DE" w:rsidRPr="00DD48DE" w:rsidRDefault="00DD48DE">
      <w:pPr>
        <w:rPr>
          <w:b/>
        </w:rPr>
      </w:pPr>
      <w:r w:rsidRPr="00DD48DE">
        <w:rPr>
          <w:b/>
        </w:rPr>
        <w:t xml:space="preserve"> 6. Key Uses in Other Verses (NKJV)</w:t>
      </w:r>
    </w:p>
    <w:p w14:paraId="23DDCAC6" w14:textId="77777777" w:rsidR="00DD48DE" w:rsidRDefault="00DD48DE">
      <w:r>
        <w:t>• Genesis 8:1 – "And God remembered Noah, and every living thing, and all the animals that were with him in the ark. And God made a wind to pass over the earth, and the waters subsided."</w:t>
      </w:r>
    </w:p>
    <w:p w14:paraId="6284F417" w14:textId="77777777" w:rsidR="00DD48DE" w:rsidRDefault="00DD48DE">
      <w:r>
        <w:t>• Exodus 14:21 – "Then Moses stretched out his hand over the sea; and the Lord caused the sea to go back by a strong east wind all that night, and made the sea into dry land, and the waters were divided."</w:t>
      </w:r>
    </w:p>
    <w:p w14:paraId="38846FD4" w14:textId="77777777" w:rsidR="00DD48DE" w:rsidRDefault="00DD48DE">
      <w:r>
        <w:t>• 1 Kings 19:11 – "Then He said, 'Go out, and stand on the mountain before the Lord.' And behold, the Lord passed by, and a great and strong wind tore into the mountains and broke the rocks in pieces before the Lord..."</w:t>
      </w:r>
    </w:p>
    <w:p w14:paraId="0EFF04AB" w14:textId="77777777" w:rsidR="00DD48DE" w:rsidRDefault="00DD48DE">
      <w:r>
        <w:t>• Jonah 1:4 – "But the Lord sent out a great wind on the sea, and there was a mighty tempest on the sea, so that the ship was about to be broken."</w:t>
      </w:r>
    </w:p>
    <w:p w14:paraId="30568CD7" w14:textId="77777777" w:rsidR="00DD48DE" w:rsidRDefault="00DD48DE"/>
    <w:p w14:paraId="2A56FE3B" w14:textId="77777777" w:rsidR="00DD48DE" w:rsidRPr="00DD48DE" w:rsidRDefault="00DD48DE">
      <w:pPr>
        <w:rPr>
          <w:b/>
        </w:rPr>
      </w:pPr>
      <w:r w:rsidRPr="00DD48DE">
        <w:rPr>
          <w:b/>
        </w:rPr>
        <w:t xml:space="preserve"> 7. Other Relevant Insights</w:t>
      </w:r>
    </w:p>
    <w:p w14:paraId="442FAB63" w14:textId="77777777" w:rsidR="00DD48DE" w:rsidRDefault="00DD48DE">
      <w:r>
        <w:t xml:space="preserve">The Hebrew concept of ruach lays the vital linguistic and conceptual foundation for the New Testament Greek word pneuma. Like ruach, pneuma means wind, breath, and spirit. Jesus masterfully exploits this dual meaning in John 3:8 when explaining spiritual rebirth to Nicodemus: "The wind (pneuma) blows where it wishes, and you hear the sound of it, but cannot tell where it comes from and where it goes. So is everyone who is born of the Spirit (pneuma)." </w:t>
      </w:r>
    </w:p>
    <w:p w14:paraId="5DA4803E" w14:textId="77777777" w:rsidR="00DD48DE" w:rsidRDefault="00DD48DE"/>
    <w:p w14:paraId="395F0657" w14:textId="77777777" w:rsidR="00DD48DE" w:rsidRDefault="00DD48DE">
      <w:r>
        <w:t>Understanding the ruach of Exodus 15:10 helps us appreciate the terrifying, life-altering, and sovereign power of God's Spirit, who moves invisibly but with undeniable, saving impact in the lives of believers.</w:t>
      </w:r>
    </w:p>
    <w:p w14:paraId="759212FE" w14:textId="77777777" w:rsidR="00DD48DE" w:rsidRDefault="00DD48DE"/>
    <w:p w14:paraId="2414C284" w14:textId="77777777" w:rsidR="00DD48DE" w:rsidRPr="00DD48DE" w:rsidRDefault="00DD48DE">
      <w:pPr>
        <w:rPr>
          <w:b/>
        </w:rPr>
      </w:pPr>
      <w:r w:rsidRPr="00DD48DE">
        <w:rPr>
          <w:b/>
        </w:rPr>
        <w:t xml:space="preserve"> 8. References</w:t>
      </w:r>
    </w:p>
    <w:p w14:paraId="3316108F" w14:textId="77777777" w:rsidR="00DD48DE" w:rsidRDefault="00DD48DE">
      <w:r>
        <w:t>• Brown-Driver-Briggs Hebrew and English Lexicon</w:t>
      </w:r>
    </w:p>
    <w:p w14:paraId="3B85C09F" w14:textId="77777777" w:rsidR="00DD48DE" w:rsidRDefault="00DD48DE">
      <w:r>
        <w:t>• Hebrew and Aramaic Lexicon of the Old Testament by Koehler and Baumgartner</w:t>
      </w:r>
    </w:p>
    <w:p w14:paraId="22E8AA21" w14:textId="77777777" w:rsidR="00DD48DE" w:rsidRDefault="00DD48DE">
      <w:r>
        <w:t>• Theological Wordbook of the Old Testament by Harris, Archer, and Waltke</w:t>
      </w:r>
    </w:p>
    <w:p w14:paraId="165CCD91" w14:textId="77777777" w:rsidR="00DD48DE" w:rsidRDefault="00DD48DE">
      <w:r>
        <w:t>• New International Dictionary of Old Testament Theology and Exegesis</w:t>
      </w:r>
    </w:p>
    <w:p w14:paraId="24669FBF" w14:textId="16FC41E8" w:rsidR="004C5552" w:rsidRDefault="00DD48DE">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8D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48DE"/>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7AC82"/>
  <w15:chartTrackingRefBased/>
  <w15:docId w15:val="{5E547405-C0FE-4BF4-8359-CDC36293A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4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4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8DE"/>
    <w:rPr>
      <w:rFonts w:eastAsiaTheme="majorEastAsia" w:cstheme="majorBidi"/>
      <w:color w:val="272727" w:themeColor="text1" w:themeTint="D8"/>
    </w:rPr>
  </w:style>
  <w:style w:type="paragraph" w:styleId="Title">
    <w:name w:val="Title"/>
    <w:basedOn w:val="Normal"/>
    <w:next w:val="Normal"/>
    <w:link w:val="TitleChar"/>
    <w:uiPriority w:val="10"/>
    <w:qFormat/>
    <w:rsid w:val="00DD4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8DE"/>
    <w:pPr>
      <w:spacing w:before="160"/>
      <w:jc w:val="center"/>
    </w:pPr>
    <w:rPr>
      <w:i/>
      <w:iCs/>
      <w:color w:val="404040" w:themeColor="text1" w:themeTint="BF"/>
    </w:rPr>
  </w:style>
  <w:style w:type="character" w:customStyle="1" w:styleId="QuoteChar">
    <w:name w:val="Quote Char"/>
    <w:basedOn w:val="DefaultParagraphFont"/>
    <w:link w:val="Quote"/>
    <w:uiPriority w:val="29"/>
    <w:rsid w:val="00DD48DE"/>
    <w:rPr>
      <w:i/>
      <w:iCs/>
      <w:color w:val="404040" w:themeColor="text1" w:themeTint="BF"/>
    </w:rPr>
  </w:style>
  <w:style w:type="paragraph" w:styleId="ListParagraph">
    <w:name w:val="List Paragraph"/>
    <w:basedOn w:val="Normal"/>
    <w:uiPriority w:val="34"/>
    <w:qFormat/>
    <w:rsid w:val="00DD48DE"/>
    <w:pPr>
      <w:ind w:left="720"/>
      <w:contextualSpacing/>
    </w:pPr>
  </w:style>
  <w:style w:type="character" w:styleId="IntenseEmphasis">
    <w:name w:val="Intense Emphasis"/>
    <w:basedOn w:val="DefaultParagraphFont"/>
    <w:uiPriority w:val="21"/>
    <w:qFormat/>
    <w:rsid w:val="00DD48DE"/>
    <w:rPr>
      <w:i/>
      <w:iCs/>
      <w:color w:val="2E74B5" w:themeColor="accent1" w:themeShade="BF"/>
    </w:rPr>
  </w:style>
  <w:style w:type="paragraph" w:styleId="IntenseQuote">
    <w:name w:val="Intense Quote"/>
    <w:basedOn w:val="Normal"/>
    <w:next w:val="Normal"/>
    <w:link w:val="IntenseQuoteChar"/>
    <w:uiPriority w:val="30"/>
    <w:qFormat/>
    <w:rsid w:val="00DD48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48DE"/>
    <w:rPr>
      <w:i/>
      <w:iCs/>
      <w:color w:val="2E74B5" w:themeColor="accent1" w:themeShade="BF"/>
    </w:rPr>
  </w:style>
  <w:style w:type="character" w:styleId="IntenseReference">
    <w:name w:val="Intense Reference"/>
    <w:basedOn w:val="DefaultParagraphFont"/>
    <w:uiPriority w:val="32"/>
    <w:qFormat/>
    <w:rsid w:val="00DD48D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918</Words>
  <Characters>5234</Characters>
  <Application>Microsoft Office Word</Application>
  <DocSecurity>0</DocSecurity>
  <Lines>43</Lines>
  <Paragraphs>12</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