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E1CA" w14:textId="77777777" w:rsidR="00987762" w:rsidRPr="00987762" w:rsidRDefault="00987762">
      <w:pPr>
        <w:rPr>
          <w:b/>
        </w:rPr>
      </w:pPr>
      <w:r w:rsidRPr="00987762">
        <w:rPr>
          <w:b/>
        </w:rPr>
        <w:t>REDEEMED - ( ga'al , Strong's H1350 )</w:t>
      </w:r>
    </w:p>
    <w:p w14:paraId="5131D973" w14:textId="77777777" w:rsidR="00987762" w:rsidRDefault="00987762">
      <w:r w:rsidRPr="00987762">
        <w:rPr>
          <w:b/>
        </w:rPr>
        <w:t>Summary:</w:t>
      </w:r>
    </w:p>
    <w:p w14:paraId="2B853D97" w14:textId="77777777" w:rsidR="00987762" w:rsidRDefault="00987762">
      <w:r>
        <w:t>The Hebrew verb ga'al refers to the act of reclaiming, rescuing, or buying back a person, property, or inheritance that has been lost, enslaved, or alienated. It is deeply rooted in ancient Israelite family law, where the go'el (kinsman-redeemer) had the legal obligation to intervene on behalf of a vulnerable relative to restore their freedom, land, or family line. In Exodus 15:13, the term moves from the legal and familial sphere to the cosmic and covenantal, depicting Yahweh as Israel's divine Kinsman who enters the house of bondage, pays the price of deliverance with His mighty power, and claims the nation as His own treasured possession.</w:t>
      </w:r>
    </w:p>
    <w:p w14:paraId="451AD460" w14:textId="77777777" w:rsidR="00987762" w:rsidRDefault="00987762"/>
    <w:p w14:paraId="3A364D6A" w14:textId="77777777" w:rsidR="00987762" w:rsidRDefault="00987762">
      <w:r w:rsidRPr="00987762">
        <w:rPr>
          <w:b/>
        </w:rPr>
        <w:t>Full Study:</w:t>
      </w:r>
    </w:p>
    <w:p w14:paraId="74FF7F3F" w14:textId="77777777" w:rsidR="00987762" w:rsidRDefault="00987762"/>
    <w:p w14:paraId="02476B8B" w14:textId="77777777" w:rsidR="00987762" w:rsidRPr="00987762" w:rsidRDefault="00987762">
      <w:pPr>
        <w:rPr>
          <w:b/>
        </w:rPr>
      </w:pPr>
      <w:r w:rsidRPr="00987762">
        <w:rPr>
          <w:b/>
        </w:rPr>
        <w:t>1. Word Picture / Background</w:t>
      </w:r>
    </w:p>
    <w:p w14:paraId="4A795A91" w14:textId="77777777" w:rsidR="00987762" w:rsidRDefault="00987762">
      <w:r>
        <w:t>• The cultural background of ga'al lies in the clan-based structure of ancient Israel. Property and personal freedom were sacred trusts intended to remain within the family.</w:t>
      </w:r>
    </w:p>
    <w:p w14:paraId="28125409" w14:textId="77777777" w:rsidR="00987762" w:rsidRDefault="00987762">
      <w:r>
        <w:t>• If an Israelite fell into poverty and had to sell his ancestral land or sell himself into slavery, his closest male relative (the go'el) was responsible for buying back the land or the person. This legal duty is detailed in Leviticus 25.</w:t>
      </w:r>
    </w:p>
    <w:p w14:paraId="1082E460" w14:textId="77777777" w:rsidR="00987762" w:rsidRDefault="00987762">
      <w:r>
        <w:t>• The go'el acted not out of mere charity, but out of familial duty and covenant loyalty (chesed). He was the protector of the family’s integrity, boundary lines, and bloodline (acting also as the "avenger of blood" under specific circumstances).</w:t>
      </w:r>
    </w:p>
    <w:p w14:paraId="798F4B26" w14:textId="77777777" w:rsidR="00987762" w:rsidRDefault="00987762">
      <w:r>
        <w:t>• By using ga'al in Exodus 15:13, the Song of Moses presents God not merely as a powerful liberator, but as Israel's nearest Kinsman who steps in to rescue His helpless family from the slavemaster, Pharaoh.</w:t>
      </w:r>
    </w:p>
    <w:p w14:paraId="65FCC44D" w14:textId="77777777" w:rsidR="00987762" w:rsidRDefault="00987762"/>
    <w:p w14:paraId="0275C39A" w14:textId="77777777" w:rsidR="00987762" w:rsidRPr="00987762" w:rsidRDefault="00987762">
      <w:pPr>
        <w:rPr>
          <w:b/>
        </w:rPr>
      </w:pPr>
      <w:r w:rsidRPr="00987762">
        <w:rPr>
          <w:b/>
        </w:rPr>
        <w:t>2. Meaning / Lexical Definition</w:t>
      </w:r>
    </w:p>
    <w:p w14:paraId="249D3531" w14:textId="77777777" w:rsidR="00987762" w:rsidRDefault="00987762">
      <w:r>
        <w:t>• The verb ga'al means to redeem, buy back, act as a kinsman, or deliver from bondage.</w:t>
      </w:r>
    </w:p>
    <w:p w14:paraId="2984EB6C" w14:textId="77777777" w:rsidR="00987762" w:rsidRDefault="00987762">
      <w:r>
        <w:t>• It is distinguished from another Hebrew word for redemption, padah (Strong's H6301). While padah emphasizes the payment of a ransom or substitute to transfer ownership from one party to another (often used in commercial or ritual contexts), ga'al emphasizes the familial relationship between the redeemer and the redeemed, focusing on restoration to an original state or relationship.</w:t>
      </w:r>
    </w:p>
    <w:p w14:paraId="52074702" w14:textId="77777777" w:rsidR="00987762" w:rsidRDefault="00987762">
      <w:r>
        <w:t>• The primary lexical senses of ga'al include:</w:t>
      </w:r>
    </w:p>
    <w:p w14:paraId="22759BF0" w14:textId="77777777" w:rsidR="00987762" w:rsidRDefault="00987762">
      <w:r>
        <w:t>• To redeem property sold due to poverty (Lev. 25:25).</w:t>
      </w:r>
    </w:p>
    <w:p w14:paraId="3CA4B71E" w14:textId="77777777" w:rsidR="00987762" w:rsidRDefault="00987762">
      <w:r>
        <w:t>• To redeem a person from slavery (Lev. 25:48-49).</w:t>
      </w:r>
    </w:p>
    <w:p w14:paraId="7DEB1B0D" w14:textId="77777777" w:rsidR="00987762" w:rsidRDefault="00987762">
      <w:r>
        <w:t>• To avenge the blood of a slain relative (Num. 35:19).</w:t>
      </w:r>
    </w:p>
    <w:p w14:paraId="3CE0951E" w14:textId="77777777" w:rsidR="00987762" w:rsidRDefault="00987762">
      <w:r>
        <w:t>• To deliver or rescue from distress, evil, or death (Gen. 48:16; Hos. 13:14).</w:t>
      </w:r>
    </w:p>
    <w:p w14:paraId="49E1AD90" w14:textId="77777777" w:rsidR="00987762" w:rsidRDefault="00987762"/>
    <w:p w14:paraId="460BC6BE" w14:textId="77777777" w:rsidR="00987762" w:rsidRPr="00987762" w:rsidRDefault="00987762">
      <w:pPr>
        <w:rPr>
          <w:b/>
        </w:rPr>
      </w:pPr>
      <w:r w:rsidRPr="00987762">
        <w:rPr>
          <w:b/>
        </w:rPr>
        <w:t>3. Usage and Word Pictures</w:t>
      </w:r>
    </w:p>
    <w:p w14:paraId="19DD33A7" w14:textId="77777777" w:rsidR="00987762" w:rsidRDefault="00987762">
      <w:r>
        <w:t>• The word ga'al appears over 100 times in the Old Testament, predominantly in Leviticus, Ruth, Isaiah, and the Psalms.</w:t>
      </w:r>
    </w:p>
    <w:p w14:paraId="4A39F021" w14:textId="77777777" w:rsidR="00987762" w:rsidRDefault="00987762">
      <w:r>
        <w:t>• In the book of Ruth, the noun form go'el is central to the narrative. Boaz acts as the kinsman-redeemer for Ruth and Naomi, buying back the land of Elimelech and marrying Ruth to preserve the family line. This serves as a beautiful human illustration of divine redemption.</w:t>
      </w:r>
    </w:p>
    <w:p w14:paraId="5A584A4C" w14:textId="77777777" w:rsidR="00987762" w:rsidRDefault="00987762">
      <w:r>
        <w:t>• In Isaiah (especially chapters 40–66), Yahweh is frequently designated as the Go'el of Israel ("your Redeemer"). Here, the word-picture expands to describe God bringing His exiled children back from Babylon, restoring their inheritance, and comforting them.</w:t>
      </w:r>
    </w:p>
    <w:p w14:paraId="645DBD5D" w14:textId="77777777" w:rsidR="00987762" w:rsidRDefault="00987762">
      <w:r>
        <w:t>• The imagery of the "avenger of blood" (go'el hadam) also derives from this root. It portrays the redeemer as one who executes justice and right wrongs on behalf of those who cannot defend themselves.</w:t>
      </w:r>
    </w:p>
    <w:p w14:paraId="760B70F0" w14:textId="77777777" w:rsidR="00987762" w:rsidRDefault="00987762"/>
    <w:p w14:paraId="133F5140" w14:textId="77777777" w:rsidR="00987762" w:rsidRPr="00987762" w:rsidRDefault="00987762">
      <w:pPr>
        <w:rPr>
          <w:b/>
        </w:rPr>
      </w:pPr>
      <w:r w:rsidRPr="00987762">
        <w:rPr>
          <w:b/>
        </w:rPr>
        <w:t>4. Theological Implications</w:t>
      </w:r>
    </w:p>
    <w:p w14:paraId="0E730D35" w14:textId="77777777" w:rsidR="00987762" w:rsidRDefault="00987762">
      <w:r>
        <w:t>• The Divine Kinsman: By redeeming Israel, God establishes Himself as the head of Israel’s household. He binds Himself to Israel by familial obligation. Israel is not just a rescued slave; she is God’s family.</w:t>
      </w:r>
    </w:p>
    <w:p w14:paraId="4C48E00A" w14:textId="77777777" w:rsidR="00987762" w:rsidRDefault="00987762">
      <w:r>
        <w:t>• Covenant Fidelity: Redemption is an expression of God's covenant loyalty (chesed). God remembers His covenant with Abraham, Isaac, and Jacob (Ex. 2:24) and acts as the Kinsman to fulfill those promises.</w:t>
      </w:r>
    </w:p>
    <w:p w14:paraId="2F5B5352" w14:textId="77777777" w:rsidR="00987762" w:rsidRDefault="00987762">
      <w:r>
        <w:t>• A Type of Christ: The Old Testament go'el serves as a profound type of Jesus Christ. To redeem humanity, Jesus had to become our Brother (taking on human flesh, Heb. 2:11-14), possess the resources to pay our debt (His own sinless blood, 1 Pet. 1:18-19), and be willing to perform the redemption (Mark 10:45).</w:t>
      </w:r>
    </w:p>
    <w:p w14:paraId="3254E3A0" w14:textId="77777777" w:rsidR="00987762" w:rsidRDefault="00987762"/>
    <w:p w14:paraId="0BBB42CC" w14:textId="77777777" w:rsidR="00987762" w:rsidRPr="00987762" w:rsidRDefault="00987762">
      <w:pPr>
        <w:rPr>
          <w:b/>
        </w:rPr>
      </w:pPr>
      <w:r w:rsidRPr="00987762">
        <w:rPr>
          <w:b/>
        </w:rPr>
        <w:t>5. Contextual Nuance in the Passage</w:t>
      </w:r>
    </w:p>
    <w:p w14:paraId="1983F30C" w14:textId="77777777" w:rsidR="00987762" w:rsidRDefault="00987762">
      <w:r>
        <w:t>• Exodus 15:13 is part of the "Song of the Sea," sung by Moses and the Israelites immediately after crossing the Red Sea and witnessing the destruction of Pharaoh’s army.</w:t>
      </w:r>
    </w:p>
    <w:p w14:paraId="3B62553D" w14:textId="77777777" w:rsidR="00987762" w:rsidRDefault="00987762">
      <w:r>
        <w:t>• This is the first occurrence of the verb ga'al in the Bible in reference to the nation of Israel as a whole. God had previously promised this in Exodus 6:6 ("I will redeem you with an outstretched arm"). Here in chapter 15, the promise is realized.</w:t>
      </w:r>
    </w:p>
    <w:p w14:paraId="4D2D0B6C" w14:textId="77777777" w:rsidR="00987762" w:rsidRDefault="00987762">
      <w:r>
        <w:t>• The context contrasts the weakness of the enslaved people with the "strength" of their Redeemer. Israel did not buy their own freedom; they were completely passive. Yahweh acted unilaterally on their behalf.</w:t>
      </w:r>
    </w:p>
    <w:p w14:paraId="457BD37C" w14:textId="77777777" w:rsidR="00987762" w:rsidRDefault="00987762">
      <w:r>
        <w:t>• The redemption is coupled with guiding them "to Your holy habitation." Redemption is not merely from bondage; it is to a relationship and a place of dwelling with God. The ultimate goal of the Kinsman's rescue is fellowship.</w:t>
      </w:r>
    </w:p>
    <w:p w14:paraId="064C52DF" w14:textId="77777777" w:rsidR="00987762" w:rsidRDefault="00987762"/>
    <w:p w14:paraId="4E5757B9" w14:textId="77777777" w:rsidR="00987762" w:rsidRPr="00987762" w:rsidRDefault="00987762">
      <w:pPr>
        <w:rPr>
          <w:b/>
        </w:rPr>
      </w:pPr>
      <w:r w:rsidRPr="00987762">
        <w:rPr>
          <w:b/>
        </w:rPr>
        <w:t>6. Key Uses in Other Verses (NKJV)</w:t>
      </w:r>
    </w:p>
    <w:p w14:paraId="68E48C11" w14:textId="77777777" w:rsidR="00987762" w:rsidRDefault="00987762">
      <w:r>
        <w:t>• Genesis 48:16 – "The Angel who has redeemed me from all evil, bless the lads..."</w:t>
      </w:r>
    </w:p>
    <w:p w14:paraId="7401AF83" w14:textId="77777777" w:rsidR="00987762" w:rsidRDefault="00987762">
      <w:r>
        <w:t>• Exodus 6:6 – "...I will bring you out from under the burdens of the Egyptians, I will rescue you from their bondage, and I will redeem you with an outstretched arm and with great judgments."</w:t>
      </w:r>
    </w:p>
    <w:p w14:paraId="308E3739" w14:textId="77777777" w:rsidR="00987762" w:rsidRDefault="00987762">
      <w:r>
        <w:t>• Job 19:25 – "For I know that my Redeemer lives, and He shall stand at last on the earth."</w:t>
      </w:r>
    </w:p>
    <w:p w14:paraId="3A097988" w14:textId="77777777" w:rsidR="00987762" w:rsidRDefault="00987762">
      <w:r>
        <w:t>• Psalm 107:2 – "Let the redeemed of the LORD say so, whom He has redeemed from the hand of the enemy."</w:t>
      </w:r>
    </w:p>
    <w:p w14:paraId="3A7C2066" w14:textId="77777777" w:rsidR="00987762" w:rsidRDefault="00987762">
      <w:r>
        <w:t>• Isaiah 43:1 – "But now, thus says the LORD, who created you, O Jacob... 'Fear not, for I have redeemed you; I have called you by your name; You are Mine.'"</w:t>
      </w:r>
    </w:p>
    <w:p w14:paraId="0D8EDF23" w14:textId="77777777" w:rsidR="00987762" w:rsidRDefault="00987762"/>
    <w:p w14:paraId="0B619DE0" w14:textId="77777777" w:rsidR="00987762" w:rsidRPr="00987762" w:rsidRDefault="00987762">
      <w:pPr>
        <w:rPr>
          <w:b/>
        </w:rPr>
      </w:pPr>
      <w:r w:rsidRPr="00987762">
        <w:rPr>
          <w:b/>
        </w:rPr>
        <w:t>7. Other Relevant Insights</w:t>
      </w:r>
    </w:p>
    <w:p w14:paraId="5159D491" w14:textId="77777777" w:rsidR="00987762" w:rsidRDefault="00987762">
      <w:r>
        <w:t>• Ancient Near Eastern parallels show that kings would occasionally act as "redeemers" of the poor to demonstrate their justice. However, the Bible uniquely incorporates this legal, domestic family concept into its core theology of salvation, making God the personal, intimate Relative of His people.</w:t>
      </w:r>
    </w:p>
    <w:p w14:paraId="1DB4E12D" w14:textId="77777777" w:rsidR="00987762" w:rsidRDefault="00987762">
      <w:r>
        <w:t>• The price of Israel's redemption from Egypt was not paid in silver or gold to Pharaoh, but was demonstrated through the plagues and the judgment of Egypt's firstborn (which established God's ownership of Israel's firstborn). In a theological sense, the "price" was the display of God's sovereign justice and power over the oppressor.</w:t>
      </w:r>
    </w:p>
    <w:p w14:paraId="152BEC64" w14:textId="77777777" w:rsidR="00987762" w:rsidRDefault="00987762"/>
    <w:p w14:paraId="30235890" w14:textId="77777777" w:rsidR="00987762" w:rsidRPr="00987762" w:rsidRDefault="00987762">
      <w:pPr>
        <w:rPr>
          <w:b/>
        </w:rPr>
      </w:pPr>
      <w:r w:rsidRPr="00987762">
        <w:rPr>
          <w:b/>
        </w:rPr>
        <w:t>8. References</w:t>
      </w:r>
    </w:p>
    <w:p w14:paraId="1BCC586F" w14:textId="77777777" w:rsidR="00987762" w:rsidRDefault="00987762">
      <w:r>
        <w:t>• New International Dictionary of Old Testament Theology and Exegesis (NIDOTTE)</w:t>
      </w:r>
    </w:p>
    <w:p w14:paraId="7126648C" w14:textId="77777777" w:rsidR="00987762" w:rsidRDefault="00987762">
      <w:r>
        <w:t>• Theological Wordbook of the Old Testament (TWOT)</w:t>
      </w:r>
    </w:p>
    <w:p w14:paraId="4C938B48" w14:textId="77777777" w:rsidR="00987762" w:rsidRDefault="00987762">
      <w:r>
        <w:t>• Brown-Driver-Briggs Hebrew and English Lexicon (BDB)</w:t>
      </w:r>
    </w:p>
    <w:p w14:paraId="36CE89AE" w14:textId="77777777" w:rsidR="00987762" w:rsidRDefault="00987762">
      <w:r>
        <w:t>• Gesenius' Hebrew-Chaldee Lexicon</w:t>
      </w:r>
    </w:p>
    <w:p w14:paraId="3280A3BB" w14:textId="2C84B653" w:rsidR="004C5552" w:rsidRDefault="00987762">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7762"/>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653A9"/>
  <w15:chartTrackingRefBased/>
  <w15:docId w15:val="{0AB8C9E8-0BE3-4352-A844-2E693D9EF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7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7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62"/>
    <w:rPr>
      <w:rFonts w:eastAsiaTheme="majorEastAsia" w:cstheme="majorBidi"/>
      <w:color w:val="272727" w:themeColor="text1" w:themeTint="D8"/>
    </w:rPr>
  </w:style>
  <w:style w:type="paragraph" w:styleId="Title">
    <w:name w:val="Title"/>
    <w:basedOn w:val="Normal"/>
    <w:next w:val="Normal"/>
    <w:link w:val="TitleChar"/>
    <w:uiPriority w:val="10"/>
    <w:qFormat/>
    <w:rsid w:val="00987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62"/>
    <w:pPr>
      <w:spacing w:before="160"/>
      <w:jc w:val="center"/>
    </w:pPr>
    <w:rPr>
      <w:i/>
      <w:iCs/>
      <w:color w:val="404040" w:themeColor="text1" w:themeTint="BF"/>
    </w:rPr>
  </w:style>
  <w:style w:type="character" w:customStyle="1" w:styleId="QuoteChar">
    <w:name w:val="Quote Char"/>
    <w:basedOn w:val="DefaultParagraphFont"/>
    <w:link w:val="Quote"/>
    <w:uiPriority w:val="29"/>
    <w:rsid w:val="00987762"/>
    <w:rPr>
      <w:i/>
      <w:iCs/>
      <w:color w:val="404040" w:themeColor="text1" w:themeTint="BF"/>
    </w:rPr>
  </w:style>
  <w:style w:type="paragraph" w:styleId="ListParagraph">
    <w:name w:val="List Paragraph"/>
    <w:basedOn w:val="Normal"/>
    <w:uiPriority w:val="34"/>
    <w:qFormat/>
    <w:rsid w:val="00987762"/>
    <w:pPr>
      <w:ind w:left="720"/>
      <w:contextualSpacing/>
    </w:pPr>
  </w:style>
  <w:style w:type="character" w:styleId="IntenseEmphasis">
    <w:name w:val="Intense Emphasis"/>
    <w:basedOn w:val="DefaultParagraphFont"/>
    <w:uiPriority w:val="21"/>
    <w:qFormat/>
    <w:rsid w:val="00987762"/>
    <w:rPr>
      <w:i/>
      <w:iCs/>
      <w:color w:val="2E74B5" w:themeColor="accent1" w:themeShade="BF"/>
    </w:rPr>
  </w:style>
  <w:style w:type="paragraph" w:styleId="IntenseQuote">
    <w:name w:val="Intense Quote"/>
    <w:basedOn w:val="Normal"/>
    <w:next w:val="Normal"/>
    <w:link w:val="IntenseQuoteChar"/>
    <w:uiPriority w:val="30"/>
    <w:qFormat/>
    <w:rsid w:val="009877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7762"/>
    <w:rPr>
      <w:i/>
      <w:iCs/>
      <w:color w:val="2E74B5" w:themeColor="accent1" w:themeShade="BF"/>
    </w:rPr>
  </w:style>
  <w:style w:type="character" w:styleId="IntenseReference">
    <w:name w:val="Intense Reference"/>
    <w:basedOn w:val="DefaultParagraphFont"/>
    <w:uiPriority w:val="32"/>
    <w:qFormat/>
    <w:rsid w:val="009877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