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88CA7" w14:textId="77777777" w:rsidR="009F067E" w:rsidRPr="009F067E" w:rsidRDefault="009F067E">
      <w:pPr>
        <w:rPr>
          <w:b/>
        </w:rPr>
      </w:pPr>
      <w:r w:rsidRPr="009F067E">
        <w:rPr>
          <w:b/>
        </w:rPr>
        <w:t>HABITATION - ( naweh , Strong's H5116 )</w:t>
      </w:r>
    </w:p>
    <w:p w14:paraId="4C596C2F" w14:textId="77777777" w:rsidR="009F067E" w:rsidRDefault="009F067E">
      <w:r w:rsidRPr="009F067E">
        <w:rPr>
          <w:b/>
        </w:rPr>
        <w:t>Summary:</w:t>
      </w:r>
    </w:p>
    <w:p w14:paraId="785DA1AE" w14:textId="77777777" w:rsidR="009F067E" w:rsidRDefault="009F067E">
      <w:r>
        <w:t>The Hebrew word naweh refers to a home, dwelling, or pasture. Rooted deeply in the pastoral lifestyle of the ancient Near East, it carries the beautiful imagery of a quiet, green pasture where a shepherd settles his flock for rest and security. In Exodus 15:13, as Moses celebrates the redemption of Israel from Egypt, he declares that God has guided His people to His "holy habitation." Rather than depicting a sterile fortress, naweh presents God's dwelling place as a rich, peaceful sanctuary—a divine pasture where the redeemed flock of Israel can finally find rest, safety, and intimate communion in the presence of their divine Shepherd.</w:t>
      </w:r>
    </w:p>
    <w:p w14:paraId="050B29A3" w14:textId="77777777" w:rsidR="009F067E" w:rsidRDefault="009F067E"/>
    <w:p w14:paraId="4304D923" w14:textId="77777777" w:rsidR="009F067E" w:rsidRDefault="009F067E">
      <w:r w:rsidRPr="009F067E">
        <w:rPr>
          <w:b/>
        </w:rPr>
        <w:t>Full Study:</w:t>
      </w:r>
    </w:p>
    <w:p w14:paraId="3CAC76B6" w14:textId="77777777" w:rsidR="009F067E" w:rsidRDefault="009F067E"/>
    <w:p w14:paraId="6E838A8F" w14:textId="77777777" w:rsidR="009F067E" w:rsidRPr="009F067E" w:rsidRDefault="009F067E">
      <w:pPr>
        <w:rPr>
          <w:b/>
        </w:rPr>
      </w:pPr>
      <w:r w:rsidRPr="009F067E">
        <w:rPr>
          <w:b/>
        </w:rPr>
        <w:t xml:space="preserve"> 1. Word Picture / Background</w:t>
      </w:r>
    </w:p>
    <w:p w14:paraId="6708ED68" w14:textId="77777777" w:rsidR="009F067E" w:rsidRDefault="009F067E">
      <w:r>
        <w:t xml:space="preserve">In the ancient nomadic world, survival depended on finding suitable pastures where flocks could graze and rest safely. The root of naweh is closely tied to the concept of dwelling, residing, or resting. Originally, the word described a grassy plain, a meadow, or a temporary settlement for shepherds and their sheep. It evokes peaceful, pastoral scenes of abundance and security away from predators and the harsh wilderness. Over time, the word expanded from describing a shepherd’s pasture to signifying any home, abode, or dwelling place, whether for humans or for God. </w:t>
      </w:r>
    </w:p>
    <w:p w14:paraId="7F3E32CA" w14:textId="77777777" w:rsidR="009F067E" w:rsidRDefault="009F067E"/>
    <w:p w14:paraId="0609A88E" w14:textId="77777777" w:rsidR="009F067E" w:rsidRPr="009F067E" w:rsidRDefault="009F067E">
      <w:pPr>
        <w:rPr>
          <w:b/>
        </w:rPr>
      </w:pPr>
      <w:r w:rsidRPr="009F067E">
        <w:rPr>
          <w:b/>
        </w:rPr>
        <w:t xml:space="preserve"> 2. Meaning / Lexical Definition</w:t>
      </w:r>
    </w:p>
    <w:p w14:paraId="37B974D2" w14:textId="77777777" w:rsidR="009F067E" w:rsidRDefault="009F067E">
      <w:r>
        <w:t>• Naweh is a masculine noun with a primary semantic range that includes:</w:t>
      </w:r>
    </w:p>
    <w:p w14:paraId="470A70FA" w14:textId="77777777" w:rsidR="009F067E" w:rsidRDefault="009F067E">
      <w:r>
        <w:t>• A pasture, meadow, or fold for flocks.</w:t>
      </w:r>
    </w:p>
    <w:p w14:paraId="00EFBC68" w14:textId="77777777" w:rsidR="009F067E" w:rsidRDefault="009F067E">
      <w:r>
        <w:t>• A home, homestead, or habitation for people.</w:t>
      </w:r>
    </w:p>
    <w:p w14:paraId="0DC4AACA" w14:textId="77777777" w:rsidR="009F067E" w:rsidRDefault="009F067E">
      <w:r>
        <w:t>• A dwelling place or abode for God.</w:t>
      </w:r>
    </w:p>
    <w:p w14:paraId="31C608AF" w14:textId="77777777" w:rsidR="009F067E" w:rsidRDefault="009F067E"/>
    <w:p w14:paraId="4639830E" w14:textId="77777777" w:rsidR="009F067E" w:rsidRDefault="009F067E">
      <w:r>
        <w:t>In the Greek Septuagint (LXX), the translators frequently rendered naweh in pastoral contexts with words like nomē (pasture) or mandra (fold), and in residential or sacred contexts with katalyma (lodging place) or hagiasma (sanctuary). In Exodus 15:13, the LXX uses katalyma, emphasizing the place of lodging and rest that God provides for His people.</w:t>
      </w:r>
    </w:p>
    <w:p w14:paraId="7DBF56E3" w14:textId="77777777" w:rsidR="009F067E" w:rsidRDefault="009F067E"/>
    <w:p w14:paraId="1C327B64" w14:textId="77777777" w:rsidR="009F067E" w:rsidRPr="009F067E" w:rsidRDefault="009F067E">
      <w:pPr>
        <w:rPr>
          <w:b/>
        </w:rPr>
      </w:pPr>
      <w:r w:rsidRPr="009F067E">
        <w:rPr>
          <w:b/>
        </w:rPr>
        <w:t xml:space="preserve"> 3. Usage and Word Pictures</w:t>
      </w:r>
    </w:p>
    <w:p w14:paraId="3DFEF280" w14:textId="77777777" w:rsidR="009F067E" w:rsidRDefault="009F067E">
      <w:r>
        <w:t>Scripture utilizes the pastoral background of naweh to paint vivid pictures of security and restoration:</w:t>
      </w:r>
    </w:p>
    <w:p w14:paraId="2AF4AB65" w14:textId="77777777" w:rsidR="009F067E" w:rsidRDefault="009F067E">
      <w:r>
        <w:t>• The Shepherd's Fold: It is used literally to describe lush fields and folds where sheep lie down in peace (Isaiah 65:10; Jeremiah 23:3).</w:t>
      </w:r>
    </w:p>
    <w:p w14:paraId="342FC720" w14:textId="77777777" w:rsidR="009F067E" w:rsidRDefault="009F067E">
      <w:r>
        <w:t>• The Secure Home: It depicts the peaceful, blessed household of the righteous, contrasting it with the curse on the dwelling of the wicked (Proverbs 3:33; Job 5:24).</w:t>
      </w:r>
    </w:p>
    <w:p w14:paraId="52383EAC" w14:textId="77777777" w:rsidR="009F067E" w:rsidRDefault="009F067E">
      <w:r>
        <w:t>• The Divine Oasis: When used of God, naweh transforms the concept of His sanctuary into a place of ultimate refreshment. It is not merely a temple made of cold stone, but a vibrant oasis of life and peace where God welcomes His weary people.</w:t>
      </w:r>
    </w:p>
    <w:p w14:paraId="0C4B533F" w14:textId="77777777" w:rsidR="009F067E" w:rsidRDefault="009F067E"/>
    <w:p w14:paraId="6D561008" w14:textId="77777777" w:rsidR="009F067E" w:rsidRPr="009F067E" w:rsidRDefault="009F067E">
      <w:pPr>
        <w:rPr>
          <w:b/>
        </w:rPr>
      </w:pPr>
      <w:r w:rsidRPr="009F067E">
        <w:rPr>
          <w:b/>
        </w:rPr>
        <w:t xml:space="preserve"> 4. Theological Implications</w:t>
      </w:r>
    </w:p>
    <w:p w14:paraId="7EA4187C" w14:textId="77777777" w:rsidR="009F067E" w:rsidRDefault="009F067E">
      <w:r>
        <w:t xml:space="preserve">The use of naweh in the Song of Moses introduces a profound covenantal theme: redemption is not merely a rescue from bondage, but a journey to relationship. God did not deliver Israel to leave them wandering in the desert; He redeemed them to bring them to His own "holy habitation." </w:t>
      </w:r>
    </w:p>
    <w:p w14:paraId="1EEF4805" w14:textId="77777777" w:rsidR="009F067E" w:rsidRDefault="009F067E"/>
    <w:p w14:paraId="6AB6CA55" w14:textId="77777777" w:rsidR="009F067E" w:rsidRDefault="009F067E">
      <w:r>
        <w:t>This establishes the Shepherd-flock motif that runs throughout the rest of Scripture. Long before David wrote Psalm 23, Moses sang of God as the Shepherd who guides His flock by His strength to His secure pasture. Furthermore, because this habitation is "holy" (qodesh), it indicates that true rest and security are inseparable from God’s holy presence. The destination of the redeemed is always the presence of the Holy One.</w:t>
      </w:r>
    </w:p>
    <w:p w14:paraId="3383AF53" w14:textId="77777777" w:rsidR="009F067E" w:rsidRDefault="009F067E"/>
    <w:p w14:paraId="6FFDD760" w14:textId="77777777" w:rsidR="009F067E" w:rsidRPr="009F067E" w:rsidRDefault="009F067E">
      <w:pPr>
        <w:rPr>
          <w:b/>
        </w:rPr>
      </w:pPr>
      <w:r w:rsidRPr="009F067E">
        <w:rPr>
          <w:b/>
        </w:rPr>
        <w:t xml:space="preserve"> 5. Contextual Nuance in the Passage</w:t>
      </w:r>
    </w:p>
    <w:p w14:paraId="40184439" w14:textId="77777777" w:rsidR="009F067E" w:rsidRDefault="009F067E">
      <w:r>
        <w:t>In Exodus 15:13, the Song of Moses celebrates the crossing of the Red Sea. The verbs "have led forth" and "have guided" are in the prophetic perfect tense in Hebrew—describing future events (the journey through the wilderness and the entry into Canaan) as though they have already occurred because of the absolute certainty of God's promise.</w:t>
      </w:r>
    </w:p>
    <w:p w14:paraId="18C11BDE" w14:textId="77777777" w:rsidR="009F067E" w:rsidRDefault="009F067E"/>
    <w:p w14:paraId="4CD7519F" w14:textId="77777777" w:rsidR="009F067E" w:rsidRDefault="009F067E">
      <w:r>
        <w:t>The "holy habitation" in this immediate context refers prophetically to the land of Canaan, and more specifically, to Mount Zion and the sanctuary God would establish there (as echoed in verse 17, "the place, O Lord, which You have made for Your own dwelling"). By choosing naweh instead of more clinical architectural terms for a temple or city, the song characterizes the Promised Land as God's personal pasture. It assures Israel that despite the hostile nations and dry wilderness ahead, their destination is a prepared home of peace, provision, and divine fellowship.</w:t>
      </w:r>
    </w:p>
    <w:p w14:paraId="27225389" w14:textId="77777777" w:rsidR="009F067E" w:rsidRDefault="009F067E"/>
    <w:p w14:paraId="6901590C" w14:textId="77777777" w:rsidR="009F067E" w:rsidRPr="009F067E" w:rsidRDefault="009F067E">
      <w:pPr>
        <w:rPr>
          <w:b/>
        </w:rPr>
      </w:pPr>
      <w:r w:rsidRPr="009F067E">
        <w:rPr>
          <w:b/>
        </w:rPr>
        <w:t xml:space="preserve"> 6. Key Uses in Other Verses (NKJV)</w:t>
      </w:r>
    </w:p>
    <w:p w14:paraId="725E03E5" w14:textId="77777777" w:rsidR="009F067E" w:rsidRDefault="009F067E">
      <w:r>
        <w:t>• 2 Samuel 15:25 - "Then the king said to Zadok, 'Carry the ark of God back into the city. If I find favor in the eyes of the Lord, He will bring me back and show me both it and His habitation.'"</w:t>
      </w:r>
    </w:p>
    <w:p w14:paraId="7BE93199" w14:textId="77777777" w:rsidR="009F067E" w:rsidRDefault="009F067E">
      <w:r>
        <w:t>• Job 5:24 - "You shall know that your tent is in peace; You shall visit your dwelling and find nothing amiss."</w:t>
      </w:r>
    </w:p>
    <w:p w14:paraId="4D4612CD" w14:textId="77777777" w:rsidR="009F067E" w:rsidRDefault="009F067E">
      <w:r>
        <w:t>• Psalm 79:7 - "For they have devoured Jacob, And laid waste his dwelling place."</w:t>
      </w:r>
    </w:p>
    <w:p w14:paraId="49B87A46" w14:textId="77777777" w:rsidR="009F067E" w:rsidRDefault="009F067E">
      <w:r>
        <w:t>• Proverbs 3:33 - "The curse of the Lord is on the house of the wicked, But He blesses the home of the just."</w:t>
      </w:r>
    </w:p>
    <w:p w14:paraId="038EC5A2" w14:textId="77777777" w:rsidR="009F067E" w:rsidRDefault="009F067E">
      <w:r>
        <w:t>• Isaiah 65:10 - "Sharon shall be a fold of flocks, And the Valley of Achor a place for herds to lie down, For My people who have sought Me."</w:t>
      </w:r>
    </w:p>
    <w:p w14:paraId="1149BBAC" w14:textId="77777777" w:rsidR="009F067E" w:rsidRDefault="009F067E">
      <w:r>
        <w:t>• Jeremiah 23:3 - "But I will gather the remnant of My flock out of all countries where I have driven them, and bring them back to their folds; and they shall be fruitful and increase."</w:t>
      </w:r>
    </w:p>
    <w:p w14:paraId="34092311" w14:textId="77777777" w:rsidR="009F067E" w:rsidRDefault="009F067E"/>
    <w:p w14:paraId="6FAD558C" w14:textId="77777777" w:rsidR="009F067E" w:rsidRPr="009F067E" w:rsidRDefault="009F067E">
      <w:pPr>
        <w:rPr>
          <w:b/>
        </w:rPr>
      </w:pPr>
      <w:r w:rsidRPr="009F067E">
        <w:rPr>
          <w:b/>
        </w:rPr>
        <w:t xml:space="preserve"> 7. Other Relevant Insights</w:t>
      </w:r>
    </w:p>
    <w:p w14:paraId="04BCB586" w14:textId="77777777" w:rsidR="009F067E" w:rsidRDefault="009F067E">
      <w:r>
        <w:t>The pastoral warmth of naweh finds its ultimate New Testament fulfillment in the person and work of Jesus Christ. In John 10, Jesus identifies Himself as the "Good Shepherd" who lays down His life for the sheep and leads them out to find pasture. The destination of the Christian journey is not merely a geographical location, but a person. Jesus promises that in His Father's house are many dwelling places (John 14:2). Ultimately, the eternal state in Revelation 21:3 describes the "tabernacle of God" being with men, where the redeemed will dwell forever in the ultimate, unshakable naweh of God, free from all fear, hunger, and unrest.</w:t>
      </w:r>
    </w:p>
    <w:p w14:paraId="668DEB30" w14:textId="77777777" w:rsidR="009F067E" w:rsidRDefault="009F067E"/>
    <w:p w14:paraId="0D5DE6EA" w14:textId="77777777" w:rsidR="009F067E" w:rsidRPr="009F067E" w:rsidRDefault="009F067E">
      <w:pPr>
        <w:rPr>
          <w:b/>
        </w:rPr>
      </w:pPr>
      <w:r w:rsidRPr="009F067E">
        <w:rPr>
          <w:b/>
        </w:rPr>
        <w:t xml:space="preserve"> 8. References</w:t>
      </w:r>
    </w:p>
    <w:p w14:paraId="118A26AE" w14:textId="77777777" w:rsidR="009F067E" w:rsidRDefault="009F067E">
      <w:r>
        <w:t>• Theological Wordbook of the Old Testament (TWOT)</w:t>
      </w:r>
    </w:p>
    <w:p w14:paraId="56A2BB8F" w14:textId="77777777" w:rsidR="009F067E" w:rsidRDefault="009F067E">
      <w:r>
        <w:t>• Hebrew and Aramaic Lexicon of the Old Testament (HALOT)</w:t>
      </w:r>
    </w:p>
    <w:p w14:paraId="3B9539B6" w14:textId="77777777" w:rsidR="009F067E" w:rsidRDefault="009F067E">
      <w:r>
        <w:t>• Brown-Driver-Briggs Hebrew and English Lexicon (BDB)</w:t>
      </w:r>
    </w:p>
    <w:p w14:paraId="66C8D63E" w14:textId="77777777" w:rsidR="009F067E" w:rsidRDefault="009F067E">
      <w:r>
        <w:t>• Nelson's Expository Dictionary of the Old Testament</w:t>
      </w:r>
    </w:p>
    <w:p w14:paraId="3676D2F2" w14:textId="41D00654" w:rsidR="004C5552" w:rsidRDefault="009F067E">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6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9F067E"/>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D34B"/>
  <w15:chartTrackingRefBased/>
  <w15:docId w15:val="{054B1391-FE48-4D46-9FBA-3E9A96D14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0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0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67E"/>
    <w:rPr>
      <w:rFonts w:eastAsiaTheme="majorEastAsia" w:cstheme="majorBidi"/>
      <w:color w:val="272727" w:themeColor="text1" w:themeTint="D8"/>
    </w:rPr>
  </w:style>
  <w:style w:type="paragraph" w:styleId="Title">
    <w:name w:val="Title"/>
    <w:basedOn w:val="Normal"/>
    <w:next w:val="Normal"/>
    <w:link w:val="TitleChar"/>
    <w:uiPriority w:val="10"/>
    <w:qFormat/>
    <w:rsid w:val="009F0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67E"/>
    <w:pPr>
      <w:spacing w:before="160"/>
      <w:jc w:val="center"/>
    </w:pPr>
    <w:rPr>
      <w:i/>
      <w:iCs/>
      <w:color w:val="404040" w:themeColor="text1" w:themeTint="BF"/>
    </w:rPr>
  </w:style>
  <w:style w:type="character" w:customStyle="1" w:styleId="QuoteChar">
    <w:name w:val="Quote Char"/>
    <w:basedOn w:val="DefaultParagraphFont"/>
    <w:link w:val="Quote"/>
    <w:uiPriority w:val="29"/>
    <w:rsid w:val="009F067E"/>
    <w:rPr>
      <w:i/>
      <w:iCs/>
      <w:color w:val="404040" w:themeColor="text1" w:themeTint="BF"/>
    </w:rPr>
  </w:style>
  <w:style w:type="paragraph" w:styleId="ListParagraph">
    <w:name w:val="List Paragraph"/>
    <w:basedOn w:val="Normal"/>
    <w:uiPriority w:val="34"/>
    <w:qFormat/>
    <w:rsid w:val="009F067E"/>
    <w:pPr>
      <w:ind w:left="720"/>
      <w:contextualSpacing/>
    </w:pPr>
  </w:style>
  <w:style w:type="character" w:styleId="IntenseEmphasis">
    <w:name w:val="Intense Emphasis"/>
    <w:basedOn w:val="DefaultParagraphFont"/>
    <w:uiPriority w:val="21"/>
    <w:qFormat/>
    <w:rsid w:val="009F067E"/>
    <w:rPr>
      <w:i/>
      <w:iCs/>
      <w:color w:val="2E74B5" w:themeColor="accent1" w:themeShade="BF"/>
    </w:rPr>
  </w:style>
  <w:style w:type="paragraph" w:styleId="IntenseQuote">
    <w:name w:val="Intense Quote"/>
    <w:basedOn w:val="Normal"/>
    <w:next w:val="Normal"/>
    <w:link w:val="IntenseQuoteChar"/>
    <w:uiPriority w:val="30"/>
    <w:qFormat/>
    <w:rsid w:val="009F06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067E"/>
    <w:rPr>
      <w:i/>
      <w:iCs/>
      <w:color w:val="2E74B5" w:themeColor="accent1" w:themeShade="BF"/>
    </w:rPr>
  </w:style>
  <w:style w:type="character" w:styleId="IntenseReference">
    <w:name w:val="Intense Reference"/>
    <w:basedOn w:val="DefaultParagraphFont"/>
    <w:uiPriority w:val="32"/>
    <w:qFormat/>
    <w:rsid w:val="009F06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5170</Characters>
  <Application>Microsoft Office Word</Application>
  <DocSecurity>0</DocSecurity>
  <Lines>43</Lines>
  <Paragraphs>12</Paragraphs>
  <ScaleCrop>false</ScaleCrop>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2026-08-14T09:42:00Z</dcterms:created>
  <dcterms:modified xsi:type="dcterms:W3CDTF">2026-08-14T09:42:00Z</dcterms:modified>
</cp:coreProperties>
</file>