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4F53" w14:textId="77777777" w:rsidR="009F6077" w:rsidRPr="009F6077" w:rsidRDefault="009F6077">
      <w:pPr>
        <w:rPr>
          <w:b/>
        </w:rPr>
      </w:pPr>
      <w:r w:rsidRPr="009F6077">
        <w:rPr>
          <w:b/>
        </w:rPr>
        <w:t>DISMAYED - ( bahal , Strong's H926 )</w:t>
      </w:r>
    </w:p>
    <w:p w14:paraId="62CEAF20" w14:textId="77777777" w:rsidR="009F6077" w:rsidRDefault="009F6077">
      <w:r w:rsidRPr="009F6077">
        <w:rPr>
          <w:b/>
        </w:rPr>
        <w:t>Summary:</w:t>
      </w:r>
    </w:p>
    <w:p w14:paraId="1D36298F" w14:textId="77777777" w:rsidR="009F6077" w:rsidRDefault="009F6077">
      <w:r>
        <w:t>The Hebrew verb bahal communicates a sudden, overwhelming terror, dismay, or agitation that paralyzes or throws a person into confusion. In the context of Exodus 15:15, part of the Song of Moses, it describes the profound panic and shattering of resolve experienced by the surrounding pagan nations upon hearing of Yahweh’s miraculous deliverance of Israel at the Red Sea. Rather than a mere mild concern, this word signals a deep, visceral alarm and destabilizing dread that disarms the mighty and leaves them utterly helpless before the power of God.</w:t>
      </w:r>
    </w:p>
    <w:p w14:paraId="0C761B47" w14:textId="77777777" w:rsidR="009F6077" w:rsidRDefault="009F6077"/>
    <w:p w14:paraId="0B6D7C7D" w14:textId="77777777" w:rsidR="009F6077" w:rsidRDefault="009F6077">
      <w:r w:rsidRPr="009F6077">
        <w:rPr>
          <w:b/>
        </w:rPr>
        <w:t>Full Study:</w:t>
      </w:r>
    </w:p>
    <w:p w14:paraId="727B7C1B" w14:textId="77777777" w:rsidR="009F6077" w:rsidRDefault="009F6077"/>
    <w:p w14:paraId="098433F9" w14:textId="77777777" w:rsidR="009F6077" w:rsidRPr="009F6077" w:rsidRDefault="009F6077">
      <w:pPr>
        <w:rPr>
          <w:b/>
        </w:rPr>
      </w:pPr>
      <w:r w:rsidRPr="009F6077">
        <w:rPr>
          <w:b/>
        </w:rPr>
        <w:t>1. Word Picture / Background</w:t>
      </w:r>
    </w:p>
    <w:p w14:paraId="7DEC3E86" w14:textId="77777777" w:rsidR="009F6077" w:rsidRDefault="009F6077">
      <w:r>
        <w:t>The root of bahal carries the primary physical concept of sudden disturbance, agitation, or being thrown into a state of haste and panic. In its earliest usages and Semitic cognates, the word evokes the image of water suddenly stirred up, or a herd of animals suddenly startled and scattering in wild confusion. It is the opposite of calmness, stability, or self-possession. The word picture is one of sudden, internal disruption where a person's inner strength, confidence, and mental composure are instantly shattered, leaving them trembling and unable to formulate a defense or action plan.</w:t>
      </w:r>
    </w:p>
    <w:p w14:paraId="67BB954D" w14:textId="77777777" w:rsidR="009F6077" w:rsidRDefault="009F6077"/>
    <w:p w14:paraId="2D396345" w14:textId="77777777" w:rsidR="009F6077" w:rsidRPr="009F6077" w:rsidRDefault="009F6077">
      <w:pPr>
        <w:rPr>
          <w:b/>
        </w:rPr>
      </w:pPr>
      <w:r w:rsidRPr="009F6077">
        <w:rPr>
          <w:b/>
        </w:rPr>
        <w:t>2. Meaning / Lexical Definition</w:t>
      </w:r>
    </w:p>
    <w:p w14:paraId="0222E378" w14:textId="77777777" w:rsidR="009F6077" w:rsidRDefault="009F6077">
      <w:r>
        <w:t>The verb bahal means to disturb, terrify, dismay, or hasten. In the active stems (Piel, Hiphil), it means to terrify, frighten, or hasten someone in panic. In the passive and reflexive stems (Niphal, Pual), as seen here in Exodus 15:15, it means to be terrified, dismayed, suddenly disturbed, or thrown into confusion. It denotes a state of sudden, paralyzing fear that grips the mind and body. The semantic range spans from being inwardly troubled or anxious to being completely undone by terrifying circumstances.</w:t>
      </w:r>
    </w:p>
    <w:p w14:paraId="4C0B362A" w14:textId="77777777" w:rsidR="009F6077" w:rsidRDefault="009F6077"/>
    <w:p w14:paraId="10C669E2" w14:textId="77777777" w:rsidR="009F6077" w:rsidRPr="009F6077" w:rsidRDefault="009F6077">
      <w:pPr>
        <w:rPr>
          <w:b/>
        </w:rPr>
      </w:pPr>
      <w:r w:rsidRPr="009F6077">
        <w:rPr>
          <w:b/>
        </w:rPr>
        <w:t>3. Usage and Word Pictures</w:t>
      </w:r>
    </w:p>
    <w:p w14:paraId="63E0F1ED" w14:textId="77777777" w:rsidR="009F6077" w:rsidRDefault="009F6077">
      <w:r>
        <w:t>Throughout the Old Testament, bahal is used to describe:</w:t>
      </w:r>
    </w:p>
    <w:p w14:paraId="78904E89" w14:textId="77777777" w:rsidR="009F6077" w:rsidRDefault="009F6077">
      <w:r>
        <w:t>• Physical paralysis and shaking when confronted with divine judgment or overwhelming bad news (Psalm 6:2-3, where David's bones and soul are "deeply troubled").</w:t>
      </w:r>
    </w:p>
    <w:p w14:paraId="206FEA73" w14:textId="77777777" w:rsidR="009F6077" w:rsidRDefault="009F6077">
      <w:r>
        <w:t>• The utter dismay of kings and kingdoms when God manifests His wrath (Psalm 2:5, "vex them in His sore displeasure").</w:t>
      </w:r>
    </w:p>
    <w:p w14:paraId="051D7142" w14:textId="77777777" w:rsidR="009F6077" w:rsidRDefault="009F6077">
      <w:r>
        <w:t>• Sudden panic that leads to hasty, chaotic flight or action (2 Chronicles 26:20, where King Uzziah "hastened" to get out of the temple when leprosy broke out on his forehead).</w:t>
      </w:r>
    </w:p>
    <w:p w14:paraId="5C99B420" w14:textId="77777777" w:rsidR="009F6077" w:rsidRDefault="009F6077">
      <w:r>
        <w:t>• The internal collapse of confidence when a security foundation is removed (Job 23:15, "Therefore I am terrified at His presence").</w:t>
      </w:r>
    </w:p>
    <w:p w14:paraId="0C0D6F95" w14:textId="77777777" w:rsidR="009F6077" w:rsidRDefault="009F6077"/>
    <w:p w14:paraId="5F0FFF54" w14:textId="77777777" w:rsidR="009F6077" w:rsidRPr="009F6077" w:rsidRDefault="009F6077">
      <w:pPr>
        <w:rPr>
          <w:b/>
        </w:rPr>
      </w:pPr>
      <w:r w:rsidRPr="009F6077">
        <w:rPr>
          <w:b/>
        </w:rPr>
        <w:t>4. Theological Implications</w:t>
      </w:r>
    </w:p>
    <w:p w14:paraId="5B286D3A" w14:textId="77777777" w:rsidR="009F6077" w:rsidRDefault="009F6077">
      <w:r>
        <w:t>Theologically, bahal demonstrates the absolute supremacy of Yahweh over the nations and their false gods. The sovereign power of God is so absolute that He does not need to engage in physical combat to defeat His enemies; the mere report of His saving deeds is sufficient to dismantle their courage. The terror that grips the nations highlights the transition from human self-sufficiency to total vulnerability when confronted with the living God. It reveals that human power, political alliances, and military might are ultimately illusions that disintegrate instantly under the weight of divine reality.</w:t>
      </w:r>
    </w:p>
    <w:p w14:paraId="65395658" w14:textId="77777777" w:rsidR="009F6077" w:rsidRDefault="009F6077"/>
    <w:p w14:paraId="4ECC2492" w14:textId="77777777" w:rsidR="009F6077" w:rsidRPr="009F6077" w:rsidRDefault="009F6077">
      <w:pPr>
        <w:rPr>
          <w:b/>
        </w:rPr>
      </w:pPr>
      <w:r w:rsidRPr="009F6077">
        <w:rPr>
          <w:b/>
        </w:rPr>
        <w:t>5. Contextual Nuance in the Passage</w:t>
      </w:r>
    </w:p>
    <w:p w14:paraId="012E554C" w14:textId="77777777" w:rsidR="009F6077" w:rsidRDefault="009F6077">
      <w:r>
        <w:t>In Exodus 15:15, the Song of Moses celebrates Israel’s deliverance at the Red Sea. The use of bahal (in the Niphal, "will be dismayed") applied to the "chiefs of Edom" is highly strategic. Edom was known for its mountainous, easily defensible strongholds and its pride in its wisdom and military security. Yet, the news of Yahweh’s victory over Pharaoh—the superpower of the day—shatters their sense of security. Paired with "trembling" (ra'ad) gripping Moab and the "melting away" (mug) of Canaan, bahal portrays a domino effect of psychological collapse across the Promised Land's borders. The enemies of God are defeated in their hearts before Israel ever draws a sword.</w:t>
      </w:r>
    </w:p>
    <w:p w14:paraId="153F1FF1" w14:textId="77777777" w:rsidR="009F6077" w:rsidRDefault="009F6077"/>
    <w:p w14:paraId="13FC51ED" w14:textId="77777777" w:rsidR="009F6077" w:rsidRPr="009F6077" w:rsidRDefault="009F6077">
      <w:pPr>
        <w:rPr>
          <w:b/>
        </w:rPr>
      </w:pPr>
      <w:r w:rsidRPr="009F6077">
        <w:rPr>
          <w:b/>
        </w:rPr>
        <w:t>6. Key Uses in Other Verses (NKJV)</w:t>
      </w:r>
    </w:p>
    <w:p w14:paraId="0B23F3CD" w14:textId="77777777" w:rsidR="009F6077" w:rsidRDefault="009F6077">
      <w:r>
        <w:t>• Genesis 45:3 – "But his brothers could not answer him, for they were dismayed in his presence."</w:t>
      </w:r>
    </w:p>
    <w:p w14:paraId="05C6FFEE" w14:textId="77777777" w:rsidR="009F6077" w:rsidRDefault="009F6077">
      <w:r>
        <w:t>• Psalm 6:3 – "My soul also is greatly troubled; but You, O Lord—how long?"</w:t>
      </w:r>
    </w:p>
    <w:p w14:paraId="04898293" w14:textId="77777777" w:rsidR="009F6077" w:rsidRDefault="009F6077">
      <w:r>
        <w:t>• Job 21:6 – "Even when I remember I am terrified, and trembling takes hold of my flesh."</w:t>
      </w:r>
    </w:p>
    <w:p w14:paraId="2FC99F63" w14:textId="77777777" w:rsidR="009F6077" w:rsidRDefault="009F6077">
      <w:r>
        <w:t>• Psalm 83:17 – "Let them be confounded and dismayed forever; yes, let them be put to shame and perish."</w:t>
      </w:r>
    </w:p>
    <w:p w14:paraId="16EFD11A" w14:textId="77777777" w:rsidR="009F6077" w:rsidRDefault="009F6077">
      <w:r>
        <w:t>• Isaiah 13:8 – "And they will be afraid. Pangs and sorrows will take hold of them; they will be in pain as a woman in childbirth; they will be amazed at one another; their faces will be like flames."</w:t>
      </w:r>
    </w:p>
    <w:p w14:paraId="67146CBF" w14:textId="77777777" w:rsidR="009F6077" w:rsidRDefault="009F6077"/>
    <w:p w14:paraId="3BACD808" w14:textId="77777777" w:rsidR="009F6077" w:rsidRPr="009F6077" w:rsidRDefault="009F6077">
      <w:pPr>
        <w:rPr>
          <w:b/>
        </w:rPr>
      </w:pPr>
      <w:r w:rsidRPr="009F6077">
        <w:rPr>
          <w:b/>
        </w:rPr>
        <w:t>7. Other Relevant Insights</w:t>
      </w:r>
    </w:p>
    <w:p w14:paraId="72FC69D1" w14:textId="77777777" w:rsidR="009F6077" w:rsidRDefault="009F6077">
      <w:r>
        <w:t>The psychological warfare of God is a recurring biblical motif. Long before Israel physically arrived at the borders of Canaan, the spiritual and mental defenses of the inhabitants had already been breached by the fear of the Lord (cf. Joshua 2:9-11). The use of bahal in Exodus 15:15 underscores that God fights for His people by disarming the enemy's spirit. This provides a rich pastoral application: the obstacles and "chiefs" that block the believer's spiritual progress are already defeated and terrified by the reputation and presence of the Lord who goes before His people.</w:t>
      </w:r>
    </w:p>
    <w:p w14:paraId="0402E1A8" w14:textId="77777777" w:rsidR="009F6077" w:rsidRDefault="009F6077"/>
    <w:p w14:paraId="3D822A64" w14:textId="77777777" w:rsidR="009F6077" w:rsidRPr="009F6077" w:rsidRDefault="009F6077">
      <w:pPr>
        <w:rPr>
          <w:b/>
        </w:rPr>
      </w:pPr>
      <w:r w:rsidRPr="009F6077">
        <w:rPr>
          <w:b/>
        </w:rPr>
        <w:t>8. References</w:t>
      </w:r>
    </w:p>
    <w:p w14:paraId="06EC7D91" w14:textId="77777777" w:rsidR="009F6077" w:rsidRDefault="009F6077">
      <w:r>
        <w:t>• Brown, F., Driver, S. R., &amp; Briggs, C. A. Hebrew and English Lexicon of the Old Testament.</w:t>
      </w:r>
    </w:p>
    <w:p w14:paraId="5CFCAF0E" w14:textId="77777777" w:rsidR="009F6077" w:rsidRDefault="009F6077">
      <w:r>
        <w:t>• Harris, R. L., Archer, G. L., &amp; Waltke, B. K. Theological Wordbook of the Old Testament.</w:t>
      </w:r>
    </w:p>
    <w:p w14:paraId="4ADD2758" w14:textId="77777777" w:rsidR="009F6077" w:rsidRDefault="009F6077">
      <w:r>
        <w:t>• VanGemeren, W. A. New International Dictionary of Old Testament Theology and Exegesis.</w:t>
      </w:r>
    </w:p>
    <w:p w14:paraId="2A846EDB" w14:textId="77777777" w:rsidR="009F6077" w:rsidRDefault="009F6077">
      <w:r>
        <w:t>• Botterweck, G. J., &amp; Ringgren, H. Theological Dictionary of the Old Testament.</w:t>
      </w:r>
    </w:p>
    <w:p w14:paraId="727D3ED2" w14:textId="359D7FD5" w:rsidR="004C5552" w:rsidRDefault="009F6077">
      <w:r>
        <w:t>• Gesenius, W.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6077"/>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F623B"/>
  <w15:chartTrackingRefBased/>
  <w15:docId w15:val="{69A78666-C436-483E-B9A0-76E9EA8F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6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6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077"/>
    <w:rPr>
      <w:rFonts w:eastAsiaTheme="majorEastAsia" w:cstheme="majorBidi"/>
      <w:color w:val="272727" w:themeColor="text1" w:themeTint="D8"/>
    </w:rPr>
  </w:style>
  <w:style w:type="paragraph" w:styleId="Title">
    <w:name w:val="Title"/>
    <w:basedOn w:val="Normal"/>
    <w:next w:val="Normal"/>
    <w:link w:val="TitleChar"/>
    <w:uiPriority w:val="10"/>
    <w:qFormat/>
    <w:rsid w:val="009F6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077"/>
    <w:pPr>
      <w:spacing w:before="160"/>
      <w:jc w:val="center"/>
    </w:pPr>
    <w:rPr>
      <w:i/>
      <w:iCs/>
      <w:color w:val="404040" w:themeColor="text1" w:themeTint="BF"/>
    </w:rPr>
  </w:style>
  <w:style w:type="character" w:customStyle="1" w:styleId="QuoteChar">
    <w:name w:val="Quote Char"/>
    <w:basedOn w:val="DefaultParagraphFont"/>
    <w:link w:val="Quote"/>
    <w:uiPriority w:val="29"/>
    <w:rsid w:val="009F6077"/>
    <w:rPr>
      <w:i/>
      <w:iCs/>
      <w:color w:val="404040" w:themeColor="text1" w:themeTint="BF"/>
    </w:rPr>
  </w:style>
  <w:style w:type="paragraph" w:styleId="ListParagraph">
    <w:name w:val="List Paragraph"/>
    <w:basedOn w:val="Normal"/>
    <w:uiPriority w:val="34"/>
    <w:qFormat/>
    <w:rsid w:val="009F6077"/>
    <w:pPr>
      <w:ind w:left="720"/>
      <w:contextualSpacing/>
    </w:pPr>
  </w:style>
  <w:style w:type="character" w:styleId="IntenseEmphasis">
    <w:name w:val="Intense Emphasis"/>
    <w:basedOn w:val="DefaultParagraphFont"/>
    <w:uiPriority w:val="21"/>
    <w:qFormat/>
    <w:rsid w:val="009F6077"/>
    <w:rPr>
      <w:i/>
      <w:iCs/>
      <w:color w:val="2E74B5" w:themeColor="accent1" w:themeShade="BF"/>
    </w:rPr>
  </w:style>
  <w:style w:type="paragraph" w:styleId="IntenseQuote">
    <w:name w:val="Intense Quote"/>
    <w:basedOn w:val="Normal"/>
    <w:next w:val="Normal"/>
    <w:link w:val="IntenseQuoteChar"/>
    <w:uiPriority w:val="30"/>
    <w:qFormat/>
    <w:rsid w:val="009F60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6077"/>
    <w:rPr>
      <w:i/>
      <w:iCs/>
      <w:color w:val="2E74B5" w:themeColor="accent1" w:themeShade="BF"/>
    </w:rPr>
  </w:style>
  <w:style w:type="character" w:styleId="IntenseReference">
    <w:name w:val="Intense Reference"/>
    <w:basedOn w:val="DefaultParagraphFont"/>
    <w:uiPriority w:val="32"/>
    <w:qFormat/>
    <w:rsid w:val="009F60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