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CFDE" w14:textId="77777777" w:rsidR="006608EA" w:rsidRPr="006608EA" w:rsidRDefault="006608EA">
      <w:pPr>
        <w:rPr>
          <w:b/>
        </w:rPr>
      </w:pPr>
      <w:r w:rsidRPr="006608EA">
        <w:rPr>
          <w:b/>
        </w:rPr>
        <w:t>SANCTUARY - ( miqdash , Strong's H4720 )</w:t>
      </w:r>
    </w:p>
    <w:p w14:paraId="09077033" w14:textId="77777777" w:rsidR="006608EA" w:rsidRDefault="006608EA">
      <w:r w:rsidRPr="006608EA">
        <w:rPr>
          <w:b/>
        </w:rPr>
        <w:t>Summary:</w:t>
      </w:r>
    </w:p>
    <w:p w14:paraId="0FD9609A" w14:textId="77777777" w:rsidR="006608EA" w:rsidRDefault="006608EA">
      <w:r>
        <w:t>The Hebrew word miqdash in Exodus 15:17 represents a sacred or set-apart place consecrated for the dwelling of Yahweh. Occurring within the Song of Moses immediately after the Red Sea deliverance, this term marks the first biblical mention of a "sanctuary." It points forward prophetically to a permanent, divine dwelling place that God Himself establishes on His holy mountain. It underscores that the ultimate purpose of Israel's redemption from Egypt is not merely political freedom, but intimate covenant fellowship with a holy God in a designated, consecrated environment.</w:t>
      </w:r>
    </w:p>
    <w:p w14:paraId="52A03E03" w14:textId="77777777" w:rsidR="006608EA" w:rsidRDefault="006608EA"/>
    <w:p w14:paraId="580C0452" w14:textId="77777777" w:rsidR="006608EA" w:rsidRDefault="006608EA">
      <w:r w:rsidRPr="006608EA">
        <w:rPr>
          <w:b/>
        </w:rPr>
        <w:t>Full Study:</w:t>
      </w:r>
    </w:p>
    <w:p w14:paraId="2DA4AD17" w14:textId="77777777" w:rsidR="006608EA" w:rsidRDefault="006608EA"/>
    <w:p w14:paraId="548CAC08" w14:textId="77777777" w:rsidR="006608EA" w:rsidRPr="006608EA" w:rsidRDefault="006608EA">
      <w:pPr>
        <w:rPr>
          <w:b/>
        </w:rPr>
      </w:pPr>
      <w:r w:rsidRPr="006608EA">
        <w:rPr>
          <w:b/>
        </w:rPr>
        <w:t>1. Word Picture / Background</w:t>
      </w:r>
    </w:p>
    <w:p w14:paraId="0C9CD18C" w14:textId="77777777" w:rsidR="006608EA" w:rsidRDefault="006608EA">
      <w:r>
        <w:t>The noun miqdash derives from the primary verbal root qadash, which means to be clean, holy, or set apart. Historically, the word picture associated with this root is one of cutting off or separating a space from the common, profane sphere to dedicate it exclusively to the divine. A sanctuary is not merely a physical structure or geographical site; it is a designated zone of holiness where the ordinary rules of the secular world are suspended, and the glorious, consuming presence of God is housed and approached with reverent awe.</w:t>
      </w:r>
    </w:p>
    <w:p w14:paraId="11DF0C32" w14:textId="77777777" w:rsidR="006608EA" w:rsidRDefault="006608EA"/>
    <w:p w14:paraId="17FA270C" w14:textId="77777777" w:rsidR="006608EA" w:rsidRPr="006608EA" w:rsidRDefault="006608EA">
      <w:pPr>
        <w:rPr>
          <w:b/>
        </w:rPr>
      </w:pPr>
      <w:r w:rsidRPr="006608EA">
        <w:rPr>
          <w:b/>
        </w:rPr>
        <w:t>2. Meaning / Lexical Definition</w:t>
      </w:r>
    </w:p>
    <w:p w14:paraId="1E58C032" w14:textId="77777777" w:rsidR="006608EA" w:rsidRDefault="006608EA">
      <w:r>
        <w:t>The noun miqdash refers to a sacred place, sanctuary, chapel, or holy precinct. It identifies a consecrated location dedicated to worship and divine habitation. While it can occasionally refer to pagan shrines or local high places in negative contexts, its primary biblical focus is the sanctuary of Yahweh. This includes the wilderness Tabernacle, the Jerusalem Temple, and the inner holy chambers of these structures. In Exodus 15:17, it denotes the prophetic, permanent dwelling place of God on His holy mountain.</w:t>
      </w:r>
    </w:p>
    <w:p w14:paraId="0F2C38D5" w14:textId="77777777" w:rsidR="006608EA" w:rsidRDefault="006608EA"/>
    <w:p w14:paraId="72962DD4" w14:textId="77777777" w:rsidR="006608EA" w:rsidRPr="006608EA" w:rsidRDefault="006608EA">
      <w:pPr>
        <w:rPr>
          <w:b/>
        </w:rPr>
      </w:pPr>
      <w:r w:rsidRPr="006608EA">
        <w:rPr>
          <w:b/>
        </w:rPr>
        <w:t>3. Usage and Word Pictures</w:t>
      </w:r>
    </w:p>
    <w:p w14:paraId="0901245F" w14:textId="77777777" w:rsidR="006608EA" w:rsidRDefault="006608EA">
      <w:r>
        <w:t>Throughout the Old Testament, miqdash is used to describe the spatial reality of God's holiness.</w:t>
      </w:r>
    </w:p>
    <w:p w14:paraId="3930EF9C" w14:textId="77777777" w:rsidR="006608EA" w:rsidRDefault="006608EA">
      <w:r>
        <w:t>• Tabernacle Construction: It is the key term used when God commands the building of the portable wilderness shrine so that He may dwell among His people.</w:t>
      </w:r>
    </w:p>
    <w:p w14:paraId="0AF2B4BD" w14:textId="77777777" w:rsidR="006608EA" w:rsidRDefault="006608EA">
      <w:r>
        <w:t>• Guarded Holiness: The sanctuary is a highly regulated zone. Trespassing, defilement, or unauthorized entry carries severe spiritual and physical consequences, reinforcing the absolute purity required to approach God.</w:t>
      </w:r>
    </w:p>
    <w:p w14:paraId="49351D64" w14:textId="77777777" w:rsidR="006608EA" w:rsidRDefault="006608EA">
      <w:r>
        <w:t>• Beauty and Strength: Scripture associates the sanctuary with divine glory, majesty, strength, and aesthetic beauty, making it a place of spiritual refuge and illumination.</w:t>
      </w:r>
    </w:p>
    <w:p w14:paraId="6AC5DE25" w14:textId="77777777" w:rsidR="006608EA" w:rsidRDefault="006608EA"/>
    <w:p w14:paraId="394A6C37" w14:textId="77777777" w:rsidR="006608EA" w:rsidRPr="006608EA" w:rsidRDefault="006608EA">
      <w:pPr>
        <w:rPr>
          <w:b/>
        </w:rPr>
      </w:pPr>
      <w:r w:rsidRPr="006608EA">
        <w:rPr>
          <w:b/>
        </w:rPr>
        <w:t>4. Theological Implications</w:t>
      </w:r>
    </w:p>
    <w:p w14:paraId="274E8D41" w14:textId="77777777" w:rsidR="006608EA" w:rsidRDefault="006608EA">
      <w:r>
        <w:t>Theologically, miqdash reveals the tension between God’s transcendence and His immanence. God is infinitely holy and distinct from His creation, yet He actively creates a set-apart space to dwell in the midst of His flawed people. This sanctuary concept serves as a redemptive-historical bridge:</w:t>
      </w:r>
    </w:p>
    <w:p w14:paraId="58ABF6D3" w14:textId="77777777" w:rsidR="006608EA" w:rsidRDefault="006608EA">
      <w:r>
        <w:t>• It establishes the spatial necessity of holiness in worship.</w:t>
      </w:r>
    </w:p>
    <w:p w14:paraId="33A21B76" w14:textId="77777777" w:rsidR="006608EA" w:rsidRDefault="006608EA">
      <w:r>
        <w:t>• It points forward to Jesus Christ, who tabernacled among humanity as the ultimate, living sanctuary.</w:t>
      </w:r>
    </w:p>
    <w:p w14:paraId="4D872272" w14:textId="77777777" w:rsidR="006608EA" w:rsidRDefault="006608EA">
      <w:r>
        <w:t>• It foreshadows the New Testament reality where the church corporate and individual believers are designated as the holy temple of the living God, inhabited by the Holy Spirit.</w:t>
      </w:r>
    </w:p>
    <w:p w14:paraId="65E0C896" w14:textId="77777777" w:rsidR="006608EA" w:rsidRDefault="006608EA"/>
    <w:p w14:paraId="63744209" w14:textId="77777777" w:rsidR="006608EA" w:rsidRPr="006608EA" w:rsidRDefault="006608EA">
      <w:pPr>
        <w:rPr>
          <w:b/>
        </w:rPr>
      </w:pPr>
      <w:r w:rsidRPr="006608EA">
        <w:rPr>
          <w:b/>
        </w:rPr>
        <w:t>5. Contextual Nuance in the Passage</w:t>
      </w:r>
    </w:p>
    <w:p w14:paraId="6D1B41C1" w14:textId="77777777" w:rsidR="006608EA" w:rsidRDefault="006608EA">
      <w:r>
        <w:t>In Exodus 15:17, miqdash appears within the celebratory and prophetic Song of the Sea. This is the first occurrence of the word in Scripture. Remarkably, Moses sings of the sanctuary before the instructions for the Tabernacle are even given in Exodus 25. The context is intensely forward-looking. The redemption from Egypt is not complete with physical escape; it is only realized when God plants His people in the land of their inheritance and establishes His permanent sanctuary among them. The text emphasizes that this sanctuary is established by "Your hands," highlighting that God is the ultimate architect and builder of His own dwelling place.</w:t>
      </w:r>
    </w:p>
    <w:p w14:paraId="763B2E29" w14:textId="77777777" w:rsidR="006608EA" w:rsidRDefault="006608EA"/>
    <w:p w14:paraId="1C38AA90" w14:textId="77777777" w:rsidR="006608EA" w:rsidRPr="006608EA" w:rsidRDefault="006608EA">
      <w:pPr>
        <w:rPr>
          <w:b/>
        </w:rPr>
      </w:pPr>
      <w:r w:rsidRPr="006608EA">
        <w:rPr>
          <w:b/>
        </w:rPr>
        <w:t>6. Key Uses in Other Verses (NKJV)</w:t>
      </w:r>
    </w:p>
    <w:p w14:paraId="131DC5F9" w14:textId="77777777" w:rsidR="006608EA" w:rsidRDefault="006608EA">
      <w:r>
        <w:t>• Exodus 25:8 - "And let them make Me a sanctuary, that I may dwell among them."</w:t>
      </w:r>
    </w:p>
    <w:p w14:paraId="630B4A8F" w14:textId="77777777" w:rsidR="006608EA" w:rsidRDefault="006608EA">
      <w:r>
        <w:t>• Leviticus 19:30 - "You shall keep My Sabbaths and reverence My sanctuary: I am the LORD."</w:t>
      </w:r>
    </w:p>
    <w:p w14:paraId="3A9C9A4E" w14:textId="77777777" w:rsidR="006608EA" w:rsidRDefault="006608EA">
      <w:r>
        <w:t>• Psalm 73:17 - "Until I went into the sanctuary of God; Then I understood their end."</w:t>
      </w:r>
    </w:p>
    <w:p w14:paraId="1E1293B0" w14:textId="77777777" w:rsidR="006608EA" w:rsidRDefault="006608EA">
      <w:r>
        <w:t>• Psalm 96:6 - "Honor and majesty are before Him; Strength and beauty are in His sanctuary."</w:t>
      </w:r>
    </w:p>
    <w:p w14:paraId="48F47B5F" w14:textId="77777777" w:rsidR="006608EA" w:rsidRDefault="006608EA"/>
    <w:p w14:paraId="077422CA" w14:textId="77777777" w:rsidR="006608EA" w:rsidRPr="006608EA" w:rsidRDefault="006608EA">
      <w:pPr>
        <w:rPr>
          <w:b/>
        </w:rPr>
      </w:pPr>
      <w:r w:rsidRPr="006608EA">
        <w:rPr>
          <w:b/>
        </w:rPr>
        <w:t>7. Other Relevant Insights</w:t>
      </w:r>
    </w:p>
    <w:p w14:paraId="101D83A7" w14:textId="77777777" w:rsidR="006608EA" w:rsidRDefault="006608EA">
      <w:r>
        <w:t>A clear distinction exists between miqdash and other terms like mishkan (tabernacle/dwelling place) or ohel (tent). While mishkan emphasizes the relational act of dwelling or settling down with His people, miqdash focuses squarely on the sacred character and holiness of the location itself. The use of miqdash in Exodus 15:17 guarantees that Israel’s future home would be defined and protected by the holiness of Yahweh's immediate presence.</w:t>
      </w:r>
    </w:p>
    <w:p w14:paraId="3F234BAA" w14:textId="77777777" w:rsidR="006608EA" w:rsidRDefault="006608EA"/>
    <w:p w14:paraId="400EF6E4" w14:textId="77777777" w:rsidR="006608EA" w:rsidRPr="006608EA" w:rsidRDefault="006608EA">
      <w:pPr>
        <w:rPr>
          <w:b/>
        </w:rPr>
      </w:pPr>
      <w:r w:rsidRPr="006608EA">
        <w:rPr>
          <w:b/>
        </w:rPr>
        <w:t>8. References</w:t>
      </w:r>
    </w:p>
    <w:p w14:paraId="55A91D61" w14:textId="77777777" w:rsidR="006608EA" w:rsidRDefault="006608EA">
      <w:r>
        <w:t>• Brown-Driver-Briggs Hebrew and English Lexicon</w:t>
      </w:r>
    </w:p>
    <w:p w14:paraId="4755255D" w14:textId="77777777" w:rsidR="006608EA" w:rsidRDefault="006608EA">
      <w:r>
        <w:t>• Theological Wordbook of the Old Testament</w:t>
      </w:r>
    </w:p>
    <w:p w14:paraId="678D5609" w14:textId="77777777" w:rsidR="006608EA" w:rsidRDefault="006608EA">
      <w:r>
        <w:t>• Hebrew and Aramaic Lexicon of the Old Testament</w:t>
      </w:r>
    </w:p>
    <w:p w14:paraId="27B504B8" w14:textId="5E612CE4" w:rsidR="004C5552" w:rsidRDefault="006608EA">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08EA"/>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A252"/>
  <w15:chartTrackingRefBased/>
  <w15:docId w15:val="{D5AC1CAE-C4B4-4F25-BA52-8BA47E7E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0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0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8EA"/>
    <w:rPr>
      <w:rFonts w:eastAsiaTheme="majorEastAsia" w:cstheme="majorBidi"/>
      <w:color w:val="272727" w:themeColor="text1" w:themeTint="D8"/>
    </w:rPr>
  </w:style>
  <w:style w:type="paragraph" w:styleId="Title">
    <w:name w:val="Title"/>
    <w:basedOn w:val="Normal"/>
    <w:next w:val="Normal"/>
    <w:link w:val="TitleChar"/>
    <w:uiPriority w:val="10"/>
    <w:qFormat/>
    <w:rsid w:val="00660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8EA"/>
    <w:pPr>
      <w:spacing w:before="160"/>
      <w:jc w:val="center"/>
    </w:pPr>
    <w:rPr>
      <w:i/>
      <w:iCs/>
      <w:color w:val="404040" w:themeColor="text1" w:themeTint="BF"/>
    </w:rPr>
  </w:style>
  <w:style w:type="character" w:customStyle="1" w:styleId="QuoteChar">
    <w:name w:val="Quote Char"/>
    <w:basedOn w:val="DefaultParagraphFont"/>
    <w:link w:val="Quote"/>
    <w:uiPriority w:val="29"/>
    <w:rsid w:val="006608EA"/>
    <w:rPr>
      <w:i/>
      <w:iCs/>
      <w:color w:val="404040" w:themeColor="text1" w:themeTint="BF"/>
    </w:rPr>
  </w:style>
  <w:style w:type="paragraph" w:styleId="ListParagraph">
    <w:name w:val="List Paragraph"/>
    <w:basedOn w:val="Normal"/>
    <w:uiPriority w:val="34"/>
    <w:qFormat/>
    <w:rsid w:val="006608EA"/>
    <w:pPr>
      <w:ind w:left="720"/>
      <w:contextualSpacing/>
    </w:pPr>
  </w:style>
  <w:style w:type="character" w:styleId="IntenseEmphasis">
    <w:name w:val="Intense Emphasis"/>
    <w:basedOn w:val="DefaultParagraphFont"/>
    <w:uiPriority w:val="21"/>
    <w:qFormat/>
    <w:rsid w:val="006608EA"/>
    <w:rPr>
      <w:i/>
      <w:iCs/>
      <w:color w:val="2E74B5" w:themeColor="accent1" w:themeShade="BF"/>
    </w:rPr>
  </w:style>
  <w:style w:type="paragraph" w:styleId="IntenseQuote">
    <w:name w:val="Intense Quote"/>
    <w:basedOn w:val="Normal"/>
    <w:next w:val="Normal"/>
    <w:link w:val="IntenseQuoteChar"/>
    <w:uiPriority w:val="30"/>
    <w:qFormat/>
    <w:rsid w:val="006608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08EA"/>
    <w:rPr>
      <w:i/>
      <w:iCs/>
      <w:color w:val="2E74B5" w:themeColor="accent1" w:themeShade="BF"/>
    </w:rPr>
  </w:style>
  <w:style w:type="character" w:styleId="IntenseReference">
    <w:name w:val="Intense Reference"/>
    <w:basedOn w:val="DefaultParagraphFont"/>
    <w:uiPriority w:val="32"/>
    <w:qFormat/>
    <w:rsid w:val="006608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