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6D26A" w14:textId="77777777" w:rsidR="00731804" w:rsidRPr="00731804" w:rsidRDefault="00731804">
      <w:pPr>
        <w:rPr>
          <w:b/>
        </w:rPr>
      </w:pPr>
      <w:r w:rsidRPr="00731804">
        <w:rPr>
          <w:b/>
        </w:rPr>
        <w:t>REIGN - ( malak , Strong's H4427 )</w:t>
      </w:r>
    </w:p>
    <w:p w14:paraId="07AB4557" w14:textId="77777777" w:rsidR="00731804" w:rsidRDefault="00731804">
      <w:r w:rsidRPr="00731804">
        <w:rPr>
          <w:b/>
        </w:rPr>
        <w:t>Summary:</w:t>
      </w:r>
    </w:p>
    <w:p w14:paraId="1F76634F" w14:textId="77777777" w:rsidR="00731804" w:rsidRDefault="00731804">
      <w:r>
        <w:t>The Hebrew verb malak means to reign, rule, or exercise kingly authority. In Exodus 15:18, it marks the triumphant climax of the Song of Moses, declaring Yahweh's eternal, undisputed sovereignty over all creation, nations, and history after His decisive victory at the Red Sea.</w:t>
      </w:r>
    </w:p>
    <w:p w14:paraId="10C93E69" w14:textId="77777777" w:rsidR="00731804" w:rsidRDefault="00731804"/>
    <w:p w14:paraId="2EDD5065" w14:textId="77777777" w:rsidR="00731804" w:rsidRDefault="00731804">
      <w:r w:rsidRPr="00731804">
        <w:rPr>
          <w:b/>
        </w:rPr>
        <w:t>Full Study:</w:t>
      </w:r>
    </w:p>
    <w:p w14:paraId="77462017" w14:textId="77777777" w:rsidR="00731804" w:rsidRDefault="00731804"/>
    <w:p w14:paraId="2B01DD5B" w14:textId="77777777" w:rsidR="00731804" w:rsidRPr="00731804" w:rsidRDefault="00731804">
      <w:pPr>
        <w:rPr>
          <w:b/>
        </w:rPr>
      </w:pPr>
      <w:r w:rsidRPr="00731804">
        <w:rPr>
          <w:b/>
        </w:rPr>
        <w:t xml:space="preserve"> 1. Word Picture / Background</w:t>
      </w:r>
    </w:p>
    <w:p w14:paraId="75AB5071" w14:textId="77777777" w:rsidR="00731804" w:rsidRDefault="00731804">
      <w:r>
        <w:t>In the ancient Near East, kingship was the primary model of governance. A king was a protector, judge, and military leader who established order out of chaos. While earthly kings often seized power through conquest, political maneuvering, or lineage, malak when applied to Yahweh denotes an intrinsic, absolute sovereignty. The word picture is that of an enthroned ruler executing justice, defending his subjects, and maintaining cosmic order. Yahweh does not merely hold a title; He actively and powerfully rules.</w:t>
      </w:r>
    </w:p>
    <w:p w14:paraId="74193153" w14:textId="77777777" w:rsidR="00731804" w:rsidRDefault="00731804"/>
    <w:p w14:paraId="05F5EB89" w14:textId="77777777" w:rsidR="00731804" w:rsidRPr="00731804" w:rsidRDefault="00731804">
      <w:pPr>
        <w:rPr>
          <w:b/>
        </w:rPr>
      </w:pPr>
      <w:r w:rsidRPr="00731804">
        <w:rPr>
          <w:b/>
        </w:rPr>
        <w:t xml:space="preserve"> 2. Meaning / Lexical Definition</w:t>
      </w:r>
    </w:p>
    <w:p w14:paraId="694BAA23" w14:textId="77777777" w:rsidR="00731804" w:rsidRDefault="00731804">
      <w:r>
        <w:t xml:space="preserve">The verb malak primarily means to reign, rule, or be king. It describes both the assumption of royal power (becoming king) and the ongoing exercise of that power (reigning). </w:t>
      </w:r>
    </w:p>
    <w:p w14:paraId="053F856D" w14:textId="77777777" w:rsidR="00731804" w:rsidRDefault="00731804">
      <w:r>
        <w:t>• In the active Qal stem (used in Exodus 15:18), it means to reign or function as a king.</w:t>
      </w:r>
    </w:p>
    <w:p w14:paraId="02E59DDF" w14:textId="77777777" w:rsidR="00731804" w:rsidRDefault="00731804">
      <w:r>
        <w:t>• In the causative Hiphil stem, it means to make someone king, crown, or install a ruler.</w:t>
      </w:r>
    </w:p>
    <w:p w14:paraId="0AC12A87" w14:textId="77777777" w:rsidR="00731804" w:rsidRDefault="00731804">
      <w:r>
        <w:t>• In the passive Hophal stem, it means to be made king or placed on a throne.</w:t>
      </w:r>
    </w:p>
    <w:p w14:paraId="3BC9BEFE" w14:textId="77777777" w:rsidR="00731804" w:rsidRDefault="00731804"/>
    <w:p w14:paraId="2CCDBEAE" w14:textId="77777777" w:rsidR="00731804" w:rsidRPr="00731804" w:rsidRDefault="00731804">
      <w:pPr>
        <w:rPr>
          <w:b/>
        </w:rPr>
      </w:pPr>
      <w:r w:rsidRPr="00731804">
        <w:rPr>
          <w:b/>
        </w:rPr>
        <w:t xml:space="preserve"> 3. Usage and Word Pictures</w:t>
      </w:r>
    </w:p>
    <w:p w14:paraId="229597FB" w14:textId="77777777" w:rsidR="00731804" w:rsidRDefault="00731804">
      <w:r>
        <w:t>This verb occurs over 350 times in the Old Testament. The vast majority of these occurrences describe the reigns of human monarchs, such as Saul, David, Solomon, and the kings of Israel and Judah. However, when the Old Testament poets and prophets apply malak to Yahweh, it takes on a transcendent quality. In the "Enthronement Psalms" (such as Psalms 93, 96, 97, and 99), the declaration "Yahweh reigns!" (yhwh malakh) serves as a cosmic shout of joy, signaling that despite geopolitical instability, the Creator remains securely on His throne, actively governing the universe.</w:t>
      </w:r>
    </w:p>
    <w:p w14:paraId="3660F6E0" w14:textId="77777777" w:rsidR="00731804" w:rsidRDefault="00731804"/>
    <w:p w14:paraId="30C11296" w14:textId="77777777" w:rsidR="00731804" w:rsidRPr="00731804" w:rsidRDefault="00731804">
      <w:pPr>
        <w:rPr>
          <w:b/>
        </w:rPr>
      </w:pPr>
      <w:r w:rsidRPr="00731804">
        <w:rPr>
          <w:b/>
        </w:rPr>
        <w:t xml:space="preserve"> 4. Theological Implications</w:t>
      </w:r>
    </w:p>
    <w:p w14:paraId="53362B81" w14:textId="77777777" w:rsidR="00731804" w:rsidRDefault="00731804">
      <w:r>
        <w:t>• Divine Kingship: God's kingship is the foundational reality of the universe. Human kingship was meant to be a microscopic reflection of God's perfect rule, not the standard by which God's rule is judged.</w:t>
      </w:r>
    </w:p>
    <w:p w14:paraId="7A20E093" w14:textId="77777777" w:rsidR="00731804" w:rsidRDefault="00731804">
      <w:r>
        <w:t>• Eternal Sovereignty: Unlike human dynasties that rise, decay, and fall, God's reign is described as le’olam va’ed (forever and ever). It has no beginning, no end, and no successful rivals.</w:t>
      </w:r>
    </w:p>
    <w:p w14:paraId="529BDA66" w14:textId="77777777" w:rsidR="00731804" w:rsidRDefault="00731804">
      <w:r>
        <w:t>• Redemptive Authority: God demonstrates His reign not through arbitrary tyranny, but through the deliverance of His covenant people. His kingship is vindicated by His saving acts.</w:t>
      </w:r>
    </w:p>
    <w:p w14:paraId="35D48F11" w14:textId="77777777" w:rsidR="00731804" w:rsidRDefault="00731804"/>
    <w:p w14:paraId="1C887162" w14:textId="77777777" w:rsidR="00731804" w:rsidRPr="00731804" w:rsidRDefault="00731804">
      <w:pPr>
        <w:rPr>
          <w:b/>
        </w:rPr>
      </w:pPr>
      <w:r w:rsidRPr="00731804">
        <w:rPr>
          <w:b/>
        </w:rPr>
        <w:t xml:space="preserve"> 5. Contextual Nuance in the Passage</w:t>
      </w:r>
    </w:p>
    <w:p w14:paraId="12BC191F" w14:textId="77777777" w:rsidR="00731804" w:rsidRDefault="00731804">
      <w:r>
        <w:t>Exodus 15:18 is the grand finale of the Song of Moses (or the Song of the Sea), which Israel sang after safely crossing the Red Sea and watching Pharaoh’s army drown. Pharaoh, the self-proclaimed god-king of Egypt, had challenged Yahweh’s authority. By crushing Egypt, Yahweh proved that He is the supreme Ruler. The verb in this verse is in the imperfect tense (yimlōk), which denotes ongoing, continuous action. The redemptive victory at the Sea leads directly to the logical conclusion: Pharaoh is dead, but Yahweh will reign perpetually. This is the first explicit declaration of Yahweh as King in the Pentateuch, setting the stage for the theocratic covenant established shortly thereafter at Mount Sinai.</w:t>
      </w:r>
    </w:p>
    <w:p w14:paraId="3E4621DC" w14:textId="77777777" w:rsidR="00731804" w:rsidRDefault="00731804"/>
    <w:p w14:paraId="72D37F15" w14:textId="77777777" w:rsidR="00731804" w:rsidRPr="00731804" w:rsidRDefault="00731804">
      <w:pPr>
        <w:rPr>
          <w:b/>
        </w:rPr>
      </w:pPr>
      <w:r w:rsidRPr="00731804">
        <w:rPr>
          <w:b/>
        </w:rPr>
        <w:t xml:space="preserve"> 6. Key Uses in Other Verses (NKJV)</w:t>
      </w:r>
    </w:p>
    <w:p w14:paraId="601E0A5F" w14:textId="77777777" w:rsidR="00731804" w:rsidRDefault="00731804">
      <w:r>
        <w:t>• 1 Samuel 8:7: "And the LORD said to Samuel, 'Heed the voice of the people in all that they say to you; for they have not rejected you, but they have rejected Me, that I should not reign over them.'"</w:t>
      </w:r>
    </w:p>
    <w:p w14:paraId="54467D99" w14:textId="77777777" w:rsidR="00731804" w:rsidRDefault="00731804">
      <w:r>
        <w:t>• Psalm 93:1: "The LORD reigns, He is clothed with majesty; The LORD is clothed, He has girded Himself with strength."</w:t>
      </w:r>
    </w:p>
    <w:p w14:paraId="41ABB55C" w14:textId="77777777" w:rsidR="00731804" w:rsidRDefault="00731804">
      <w:r>
        <w:t>• Isaiah 52:7: "How beautiful upon the mountains are the feet of him who brings good news... Who says to Zion, 'Your God reigns!'"</w:t>
      </w:r>
    </w:p>
    <w:p w14:paraId="34277C8B" w14:textId="77777777" w:rsidR="00731804" w:rsidRDefault="00731804">
      <w:r>
        <w:t>• Micah 4:7: "I will make the lame a remnant, and the outcast a strong nation; so the LORD will reign over them in Mount Zion from now on, even forever."</w:t>
      </w:r>
    </w:p>
    <w:p w14:paraId="105ACD96" w14:textId="77777777" w:rsidR="00731804" w:rsidRDefault="00731804"/>
    <w:p w14:paraId="03E962A8" w14:textId="77777777" w:rsidR="00731804" w:rsidRPr="00731804" w:rsidRDefault="00731804">
      <w:pPr>
        <w:rPr>
          <w:b/>
        </w:rPr>
      </w:pPr>
      <w:r w:rsidRPr="00731804">
        <w:rPr>
          <w:b/>
        </w:rPr>
        <w:t xml:space="preserve"> 7. Other Relevant Insights</w:t>
      </w:r>
    </w:p>
    <w:p w14:paraId="77A60873" w14:textId="77777777" w:rsidR="00731804" w:rsidRDefault="00731804">
      <w:r>
        <w:t>The Old Testament hope of Yahweh’s eternal reign (malak) provides the essential background for the New Testament announcement of the "Kingdom of God" (basileia tou theou). Jesus came preaching that the reign of God had drawn near in His own person. The ultimate fulfillment of Exodus 15:18 is echoed in Revelation 11:15: "The kingdoms of this world have become the kingdoms of our Lord and of His Christ, and He shall reign forever and ever!"</w:t>
      </w:r>
    </w:p>
    <w:p w14:paraId="6E766E77" w14:textId="77777777" w:rsidR="00731804" w:rsidRDefault="00731804"/>
    <w:p w14:paraId="40DFC403" w14:textId="77777777" w:rsidR="00731804" w:rsidRPr="00731804" w:rsidRDefault="00731804">
      <w:pPr>
        <w:rPr>
          <w:b/>
        </w:rPr>
      </w:pPr>
      <w:r w:rsidRPr="00731804">
        <w:rPr>
          <w:b/>
        </w:rPr>
        <w:t xml:space="preserve"> 8. References</w:t>
      </w:r>
    </w:p>
    <w:p w14:paraId="45FA2FEB" w14:textId="77777777" w:rsidR="00731804" w:rsidRDefault="00731804">
      <w:r>
        <w:t>• Brown, Driver, Briggs. Hebrew and English Lexicon of the Old Testament.</w:t>
      </w:r>
    </w:p>
    <w:p w14:paraId="57A2C139" w14:textId="77777777" w:rsidR="00731804" w:rsidRDefault="00731804">
      <w:r>
        <w:t>• Harris, Archer, Waltke. Theological Wordbook of the Old Testament.</w:t>
      </w:r>
    </w:p>
    <w:p w14:paraId="0EB727DC" w14:textId="77777777" w:rsidR="00731804" w:rsidRDefault="00731804">
      <w:r>
        <w:t>• Koehler, Baumgartner. The Hebrew and Aramaic Lexicon of the Old Testament.</w:t>
      </w:r>
    </w:p>
    <w:p w14:paraId="740CEA55" w14:textId="2380D9B2" w:rsidR="004C5552" w:rsidRDefault="00731804">
      <w:r>
        <w:t>• VanGemeren.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0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180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1167F"/>
  <w15:chartTrackingRefBased/>
  <w15:docId w15:val="{B95A28AD-B90F-4EFC-9370-436B1984E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1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1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804"/>
    <w:rPr>
      <w:rFonts w:eastAsiaTheme="majorEastAsia" w:cstheme="majorBidi"/>
      <w:color w:val="272727" w:themeColor="text1" w:themeTint="D8"/>
    </w:rPr>
  </w:style>
  <w:style w:type="paragraph" w:styleId="Title">
    <w:name w:val="Title"/>
    <w:basedOn w:val="Normal"/>
    <w:next w:val="Normal"/>
    <w:link w:val="TitleChar"/>
    <w:uiPriority w:val="10"/>
    <w:qFormat/>
    <w:rsid w:val="00731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804"/>
    <w:pPr>
      <w:spacing w:before="160"/>
      <w:jc w:val="center"/>
    </w:pPr>
    <w:rPr>
      <w:i/>
      <w:iCs/>
      <w:color w:val="404040" w:themeColor="text1" w:themeTint="BF"/>
    </w:rPr>
  </w:style>
  <w:style w:type="character" w:customStyle="1" w:styleId="QuoteChar">
    <w:name w:val="Quote Char"/>
    <w:basedOn w:val="DefaultParagraphFont"/>
    <w:link w:val="Quote"/>
    <w:uiPriority w:val="29"/>
    <w:rsid w:val="00731804"/>
    <w:rPr>
      <w:i/>
      <w:iCs/>
      <w:color w:val="404040" w:themeColor="text1" w:themeTint="BF"/>
    </w:rPr>
  </w:style>
  <w:style w:type="paragraph" w:styleId="ListParagraph">
    <w:name w:val="List Paragraph"/>
    <w:basedOn w:val="Normal"/>
    <w:uiPriority w:val="34"/>
    <w:qFormat/>
    <w:rsid w:val="00731804"/>
    <w:pPr>
      <w:ind w:left="720"/>
      <w:contextualSpacing/>
    </w:pPr>
  </w:style>
  <w:style w:type="character" w:styleId="IntenseEmphasis">
    <w:name w:val="Intense Emphasis"/>
    <w:basedOn w:val="DefaultParagraphFont"/>
    <w:uiPriority w:val="21"/>
    <w:qFormat/>
    <w:rsid w:val="00731804"/>
    <w:rPr>
      <w:i/>
      <w:iCs/>
      <w:color w:val="2E74B5" w:themeColor="accent1" w:themeShade="BF"/>
    </w:rPr>
  </w:style>
  <w:style w:type="paragraph" w:styleId="IntenseQuote">
    <w:name w:val="Intense Quote"/>
    <w:basedOn w:val="Normal"/>
    <w:next w:val="Normal"/>
    <w:link w:val="IntenseQuoteChar"/>
    <w:uiPriority w:val="30"/>
    <w:qFormat/>
    <w:rsid w:val="0073180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1804"/>
    <w:rPr>
      <w:i/>
      <w:iCs/>
      <w:color w:val="2E74B5" w:themeColor="accent1" w:themeShade="BF"/>
    </w:rPr>
  </w:style>
  <w:style w:type="character" w:styleId="IntenseReference">
    <w:name w:val="Intense Reference"/>
    <w:basedOn w:val="DefaultParagraphFont"/>
    <w:uiPriority w:val="32"/>
    <w:qFormat/>
    <w:rsid w:val="0073180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708</Words>
  <Characters>4038</Characters>
  <Application>Microsoft Office Word</Application>
  <DocSecurity>0</DocSecurity>
  <Lines>33</Lines>
  <Paragraphs>9</Paragraphs>
  <ScaleCrop>false</ScaleCrop>
  <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