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49A7" w14:textId="77777777" w:rsidR="00742E27" w:rsidRPr="00742E27" w:rsidRDefault="00742E27">
      <w:pPr>
        <w:rPr>
          <w:b/>
        </w:rPr>
      </w:pPr>
      <w:r w:rsidRPr="00742E27">
        <w:rPr>
          <w:b/>
        </w:rPr>
        <w:t>LACK - ( chasar , Strong's H2637 )</w:t>
      </w:r>
    </w:p>
    <w:p w14:paraId="3AAE4FCD" w14:textId="77777777" w:rsidR="00742E27" w:rsidRDefault="00742E27">
      <w:r w:rsidRPr="00742E27">
        <w:rPr>
          <w:b/>
        </w:rPr>
        <w:t>Summary:</w:t>
      </w:r>
    </w:p>
    <w:p w14:paraId="01FDE32A" w14:textId="77777777" w:rsidR="00742E27" w:rsidRDefault="00742E27">
      <w:r>
        <w:t>The Hebrew verb chasar (H2637) carries the foundational meaning of decreasing, diminishing, or experiencing a deficit or want. In Exodus 16:18, as the Israelites gathered the supernatural provision of manna in the wilderness, those who gathered little experienced "no lack" (lo hechsir). This reveals a profound truth about God's covenantal provision: in the economy of God's grace, obedience and trust lead to a perfect sufficiency where human limitations are swallowed up by divine abundance, ensuring that no one is left in need.</w:t>
      </w:r>
    </w:p>
    <w:p w14:paraId="1DDA3FB1" w14:textId="77777777" w:rsidR="00742E27" w:rsidRDefault="00742E27"/>
    <w:p w14:paraId="6125414B" w14:textId="77777777" w:rsidR="00742E27" w:rsidRDefault="00742E27">
      <w:r w:rsidRPr="00742E27">
        <w:rPr>
          <w:b/>
        </w:rPr>
        <w:t>Full Study:</w:t>
      </w:r>
    </w:p>
    <w:p w14:paraId="4EDBC61E" w14:textId="77777777" w:rsidR="00742E27" w:rsidRDefault="00742E27"/>
    <w:p w14:paraId="69E38B16" w14:textId="77777777" w:rsidR="00742E27" w:rsidRPr="00742E27" w:rsidRDefault="00742E27">
      <w:pPr>
        <w:rPr>
          <w:b/>
        </w:rPr>
      </w:pPr>
      <w:r w:rsidRPr="00742E27">
        <w:rPr>
          <w:b/>
        </w:rPr>
        <w:t>1. Word Picture / Background</w:t>
      </w:r>
    </w:p>
    <w:p w14:paraId="6FC0E0BC" w14:textId="77777777" w:rsidR="00742E27" w:rsidRDefault="00742E27">
      <w:r>
        <w:t>The root chasar fundamentally refers to the state of being empty, falling short, or decreasing. It evokes the image of a container or a well whose water level is steadily dropping, or a moon that is waning. In the ancient Near East, where survival depended heavily on seasonal rains and harvests, the threat of running out of water, food, or essential resources was a constant anxiety. The word pictorially represents the boundary line between survival and ruin, pointing to the gap between what is needed and what is actually possessed.</w:t>
      </w:r>
    </w:p>
    <w:p w14:paraId="58F421AD" w14:textId="77777777" w:rsidR="00742E27" w:rsidRDefault="00742E27"/>
    <w:p w14:paraId="70973B79" w14:textId="77777777" w:rsidR="00742E27" w:rsidRPr="00742E27" w:rsidRDefault="00742E27">
      <w:pPr>
        <w:rPr>
          <w:b/>
        </w:rPr>
      </w:pPr>
      <w:r w:rsidRPr="00742E27">
        <w:rPr>
          <w:b/>
        </w:rPr>
        <w:t>2. Meaning / Lexical Definition</w:t>
      </w:r>
    </w:p>
    <w:p w14:paraId="23D7E4F4" w14:textId="77777777" w:rsidR="00742E27" w:rsidRDefault="00742E27">
      <w:r>
        <w:t xml:space="preserve">The verb chasar means to lack, need, be lacking, decrease, or diminish. </w:t>
      </w:r>
    </w:p>
    <w:p w14:paraId="2FDA24A3" w14:textId="77777777" w:rsidR="00742E27" w:rsidRDefault="00742E27">
      <w:r>
        <w:t>• In the Qal stem, it means to decrease (such as the waters of the flood in Genesis 8:3) or to lack and suffer want (such as lacking bread or wisdom).</w:t>
      </w:r>
    </w:p>
    <w:p w14:paraId="128650A4" w14:textId="77777777" w:rsidR="00742E27" w:rsidRDefault="00742E27">
      <w:r>
        <w:t>• In the Piel stem, it means to cause to be lower or make someone lower than another (as in Psalm 8:5, "lower than the angels").</w:t>
      </w:r>
    </w:p>
    <w:p w14:paraId="65EA7745" w14:textId="77777777" w:rsidR="00742E27" w:rsidRDefault="00742E27">
      <w:r>
        <w:t>• In the Hiphil stem, which is the exact form used in Exodus 16:18, it means to cause to lack, suffer need, or find oneself with a deficit. Understood contextually, those who gathered little did not have a deficit or suffer lack.</w:t>
      </w:r>
    </w:p>
    <w:p w14:paraId="512EF595" w14:textId="77777777" w:rsidR="00742E27" w:rsidRDefault="00742E27"/>
    <w:p w14:paraId="7F40F9E9" w14:textId="77777777" w:rsidR="00742E27" w:rsidRPr="00742E27" w:rsidRDefault="00742E27">
      <w:pPr>
        <w:rPr>
          <w:b/>
        </w:rPr>
      </w:pPr>
      <w:r w:rsidRPr="00742E27">
        <w:rPr>
          <w:b/>
        </w:rPr>
        <w:t>3. Usage and Word Pictures</w:t>
      </w:r>
    </w:p>
    <w:p w14:paraId="3E07DD96" w14:textId="77777777" w:rsidR="00742E27" w:rsidRDefault="00742E27">
      <w:r>
        <w:t>Scripture uses chasar in several vivid contexts:</w:t>
      </w:r>
    </w:p>
    <w:p w14:paraId="1A831A24" w14:textId="77777777" w:rsidR="00742E27" w:rsidRDefault="00742E27">
      <w:r>
        <w:t>• The waning of the floodwaters in the Noah narrative (Genesis 8:3, 5), where the destructive waters slowly "decreased."</w:t>
      </w:r>
    </w:p>
    <w:p w14:paraId="113D20B7" w14:textId="77777777" w:rsidR="00742E27" w:rsidRDefault="00742E27">
      <w:r>
        <w:t>• The description of the land of promise in Deuteronomy 8:9, a land where the people "will not lack anything in it," contrasting the scarcity of the wilderness with the fullness of Canaan.</w:t>
      </w:r>
    </w:p>
    <w:p w14:paraId="5F8CCDFD" w14:textId="77777777" w:rsidR="00742E27" w:rsidRDefault="00742E27">
      <w:r>
        <w:t>• The famous declaration in Psalm 23:1, "The LORD is my shepherd; I shall not want." Here, the sheep lacks nothing because of the active, protective, and providing presence of the Shepherd.</w:t>
      </w:r>
    </w:p>
    <w:p w14:paraId="75F5EF6E" w14:textId="77777777" w:rsidR="00742E27" w:rsidRDefault="00742E27"/>
    <w:p w14:paraId="549D5CF0" w14:textId="77777777" w:rsidR="00742E27" w:rsidRPr="00742E27" w:rsidRDefault="00742E27">
      <w:pPr>
        <w:rPr>
          <w:b/>
        </w:rPr>
      </w:pPr>
      <w:r w:rsidRPr="00742E27">
        <w:rPr>
          <w:b/>
        </w:rPr>
        <w:t>4. Theological Implications</w:t>
      </w:r>
    </w:p>
    <w:p w14:paraId="71921BE3" w14:textId="77777777" w:rsidR="00742E27" w:rsidRDefault="00742E27">
      <w:r>
        <w:t>Theologically, chasar highlights the creaturely dependence of humanity on the Creator. Left to themselves, human beings inevitably face lack—physically, spiritually, and morally. However, when God enters into covenant with His people, He positions Himself as the one who fills their deficits. The absence of lack is not a testament to human resourcefulness, but to divine faithfulness. It teaches that true sufficiency is found not in hoarding or over-accumulation, but in daily dependence on the living God, who adjusts the outcomes of our meager efforts to match His perfect supply.</w:t>
      </w:r>
    </w:p>
    <w:p w14:paraId="23A1827F" w14:textId="77777777" w:rsidR="00742E27" w:rsidRDefault="00742E27"/>
    <w:p w14:paraId="607876BB" w14:textId="77777777" w:rsidR="00742E27" w:rsidRPr="00742E27" w:rsidRDefault="00742E27">
      <w:pPr>
        <w:rPr>
          <w:b/>
        </w:rPr>
      </w:pPr>
      <w:r w:rsidRPr="00742E27">
        <w:rPr>
          <w:b/>
        </w:rPr>
        <w:t>5. Contextual Nuance in the Passage</w:t>
      </w:r>
    </w:p>
    <w:p w14:paraId="0127D822" w14:textId="77777777" w:rsidR="00742E27" w:rsidRDefault="00742E27">
      <w:r>
        <w:t>In Exodus 16:18, the context is the daily gathering of the manna. The Israelites were commanded to gather an omer per person. Some, due to strength or speed, gathered much; others, perhaps the weak, elderly, or young, gathered little. Yet, when measured, the supernatural reality of God's provision leveled the playing field: those who gathered much had nothing left over, and those who gathered little "had no lack." The Hiphil form (lo hechsir) denotes that God prevented the physical reality of their smaller harvest from translating into a state of deprivation. It was a physical lesson in trust: security does not come from gathering more than one's neighbor, but from God's sovereign equalization of their needs.</w:t>
      </w:r>
    </w:p>
    <w:p w14:paraId="11465984" w14:textId="77777777" w:rsidR="00742E27" w:rsidRDefault="00742E27"/>
    <w:p w14:paraId="322ABA75" w14:textId="77777777" w:rsidR="00742E27" w:rsidRPr="00742E27" w:rsidRDefault="00742E27">
      <w:pPr>
        <w:rPr>
          <w:b/>
        </w:rPr>
      </w:pPr>
      <w:r w:rsidRPr="00742E27">
        <w:rPr>
          <w:b/>
        </w:rPr>
        <w:t>6. Key Uses in Other Verses (NKJV)</w:t>
      </w:r>
    </w:p>
    <w:p w14:paraId="7CA38EDE" w14:textId="77777777" w:rsidR="00742E27" w:rsidRDefault="00742E27">
      <w:r>
        <w:t>• Genesis 8:3: "And the waters receded continually from the earth. At the end of the hundred and fifty days the waters decreased [H2637]."</w:t>
      </w:r>
    </w:p>
    <w:p w14:paraId="64B6ED26" w14:textId="77777777" w:rsidR="00742E27" w:rsidRDefault="00742E27">
      <w:r>
        <w:t>• Deuteronomy 8:9: "a land in which you will eat bread without scarcity, in which you will lack [H2637] nothing..."</w:t>
      </w:r>
    </w:p>
    <w:p w14:paraId="274DA666" w14:textId="77777777" w:rsidR="00742E27" w:rsidRDefault="00742E27">
      <w:r>
        <w:t>• Psalm 23:1: "The LORD is my shepherd; I shall not want [H2637]."</w:t>
      </w:r>
    </w:p>
    <w:p w14:paraId="25B1295C" w14:textId="77777777" w:rsidR="00742E27" w:rsidRDefault="00742E27">
      <w:r>
        <w:t>• Psalm 34:10: "The young lions lack and suffer hunger; but those who seek the LORD shall not lack [H2637] any good thing."</w:t>
      </w:r>
    </w:p>
    <w:p w14:paraId="61C48A7A" w14:textId="77777777" w:rsidR="00742E27" w:rsidRDefault="00742E27">
      <w:r>
        <w:t>• Proverbs 13:25: "The righteous eats to the satisfying of his soul, but the stomach of the wicked shall want [H2637]."</w:t>
      </w:r>
    </w:p>
    <w:p w14:paraId="69B192C5" w14:textId="77777777" w:rsidR="00742E27" w:rsidRDefault="00742E27"/>
    <w:p w14:paraId="65043F10" w14:textId="77777777" w:rsidR="00742E27" w:rsidRPr="00742E27" w:rsidRDefault="00742E27">
      <w:pPr>
        <w:rPr>
          <w:b/>
        </w:rPr>
      </w:pPr>
      <w:r w:rsidRPr="00742E27">
        <w:rPr>
          <w:b/>
        </w:rPr>
        <w:t>7. Other Relevant Insights</w:t>
      </w:r>
    </w:p>
    <w:p w14:paraId="786244E1" w14:textId="77777777" w:rsidR="00742E27" w:rsidRDefault="00742E27">
      <w:r>
        <w:t>This Old Testament principle of "no lack" serves as the direct theological foundation for New Testament apostolic teaching on stewardship and equality. In 2 Corinthians 8:15, the Apostle Paul quotes Exodus 16:18 verbatim to encourage the Corinthian church to give generously to the poor saints in Jerusalem. Paul argues that the abundance of one should supply the lack of another, so that there may be equality, reflecting the divine pattern of the manna where no one who gathered little suffered any lack.</w:t>
      </w:r>
    </w:p>
    <w:p w14:paraId="34677410" w14:textId="77777777" w:rsidR="00742E27" w:rsidRDefault="00742E27"/>
    <w:p w14:paraId="42416DDC" w14:textId="77777777" w:rsidR="00742E27" w:rsidRPr="00742E27" w:rsidRDefault="00742E27">
      <w:pPr>
        <w:rPr>
          <w:b/>
        </w:rPr>
      </w:pPr>
      <w:r w:rsidRPr="00742E27">
        <w:rPr>
          <w:b/>
        </w:rPr>
        <w:t>8. References</w:t>
      </w:r>
    </w:p>
    <w:p w14:paraId="6FA675BF" w14:textId="77777777" w:rsidR="00742E27" w:rsidRDefault="00742E27">
      <w:r>
        <w:t>• Brown, Francis, S.R. Driver, and Charles A. Briggs. The Brown-Driver-Briggs Hebrew and English Lexicon.</w:t>
      </w:r>
    </w:p>
    <w:p w14:paraId="0067CD2D" w14:textId="77777777" w:rsidR="00742E27" w:rsidRDefault="00742E27">
      <w:r>
        <w:t>• Harris, R. Laird, Gleason L. Archer Jr., and Bruce K. Waltke. Theological Wordbook of the Old Testament.</w:t>
      </w:r>
    </w:p>
    <w:p w14:paraId="2D9B5F10" w14:textId="77777777" w:rsidR="00742E27" w:rsidRDefault="00742E27">
      <w:r>
        <w:t>• Koehler, Ludwig, and Walter Baumgartner. The Hebrew and Aramaic Lexicon of the Old Testament.</w:t>
      </w:r>
    </w:p>
    <w:p w14:paraId="4F9A93A9" w14:textId="3C9ABD68" w:rsidR="004C5552" w:rsidRDefault="00742E27">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E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2E27"/>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9B7F6"/>
  <w15:chartTrackingRefBased/>
  <w15:docId w15:val="{04705F43-E3A3-4D2A-B0D5-70D9280B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2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2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E27"/>
    <w:rPr>
      <w:rFonts w:eastAsiaTheme="majorEastAsia" w:cstheme="majorBidi"/>
      <w:color w:val="272727" w:themeColor="text1" w:themeTint="D8"/>
    </w:rPr>
  </w:style>
  <w:style w:type="paragraph" w:styleId="Title">
    <w:name w:val="Title"/>
    <w:basedOn w:val="Normal"/>
    <w:next w:val="Normal"/>
    <w:link w:val="TitleChar"/>
    <w:uiPriority w:val="10"/>
    <w:qFormat/>
    <w:rsid w:val="00742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E27"/>
    <w:pPr>
      <w:spacing w:before="160"/>
      <w:jc w:val="center"/>
    </w:pPr>
    <w:rPr>
      <w:i/>
      <w:iCs/>
      <w:color w:val="404040" w:themeColor="text1" w:themeTint="BF"/>
    </w:rPr>
  </w:style>
  <w:style w:type="character" w:customStyle="1" w:styleId="QuoteChar">
    <w:name w:val="Quote Char"/>
    <w:basedOn w:val="DefaultParagraphFont"/>
    <w:link w:val="Quote"/>
    <w:uiPriority w:val="29"/>
    <w:rsid w:val="00742E27"/>
    <w:rPr>
      <w:i/>
      <w:iCs/>
      <w:color w:val="404040" w:themeColor="text1" w:themeTint="BF"/>
    </w:rPr>
  </w:style>
  <w:style w:type="paragraph" w:styleId="ListParagraph">
    <w:name w:val="List Paragraph"/>
    <w:basedOn w:val="Normal"/>
    <w:uiPriority w:val="34"/>
    <w:qFormat/>
    <w:rsid w:val="00742E27"/>
    <w:pPr>
      <w:ind w:left="720"/>
      <w:contextualSpacing/>
    </w:pPr>
  </w:style>
  <w:style w:type="character" w:styleId="IntenseEmphasis">
    <w:name w:val="Intense Emphasis"/>
    <w:basedOn w:val="DefaultParagraphFont"/>
    <w:uiPriority w:val="21"/>
    <w:qFormat/>
    <w:rsid w:val="00742E27"/>
    <w:rPr>
      <w:i/>
      <w:iCs/>
      <w:color w:val="2E74B5" w:themeColor="accent1" w:themeShade="BF"/>
    </w:rPr>
  </w:style>
  <w:style w:type="paragraph" w:styleId="IntenseQuote">
    <w:name w:val="Intense Quote"/>
    <w:basedOn w:val="Normal"/>
    <w:next w:val="Normal"/>
    <w:link w:val="IntenseQuoteChar"/>
    <w:uiPriority w:val="30"/>
    <w:qFormat/>
    <w:rsid w:val="00742E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2E27"/>
    <w:rPr>
      <w:i/>
      <w:iCs/>
      <w:color w:val="2E74B5" w:themeColor="accent1" w:themeShade="BF"/>
    </w:rPr>
  </w:style>
  <w:style w:type="character" w:styleId="IntenseReference">
    <w:name w:val="Intense Reference"/>
    <w:basedOn w:val="DefaultParagraphFont"/>
    <w:uiPriority w:val="32"/>
    <w:qFormat/>
    <w:rsid w:val="00742E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2026-08-14T09:44:00Z</dcterms:created>
  <dcterms:modified xsi:type="dcterms:W3CDTF">2026-08-14T09:44:00Z</dcterms:modified>
</cp:coreProperties>
</file>