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0D6A" w14:textId="27E901F8" w:rsidR="004C5552" w:rsidRPr="00AD0333" w:rsidRDefault="00AD0333">
      <w:pPr>
        <w:rPr>
          <w:b/>
        </w:rPr>
      </w:pPr>
      <w:r w:rsidRPr="00AD0333">
        <w:rPr>
          <w:b/>
        </w:rPr>
        <w:t xml:space="preserve">[INCONSISTENCY DETECTED: Strong's H3498 corresponds to the Hebrew root </w:t>
      </w:r>
      <w:proofErr w:type="spellStart"/>
      <w:r w:rsidRPr="00AD0333">
        <w:rPr>
          <w:b/>
        </w:rPr>
        <w:t>yatar</w:t>
      </w:r>
      <w:proofErr w:type="spellEnd"/>
      <w:r w:rsidRPr="00AD0333">
        <w:rPr>
          <w:b/>
        </w:rPr>
        <w:t xml:space="preserve"> (to remain, be left over), whereas the NKJV word "leave" in Exodus 16:19 translates Strong's H3490, </w:t>
      </w:r>
      <w:proofErr w:type="spellStart"/>
      <w:r w:rsidRPr="00AD0333">
        <w:rPr>
          <w:b/>
        </w:rPr>
        <w:t>yashar</w:t>
      </w:r>
      <w:proofErr w:type="spellEnd"/>
      <w:r w:rsidRPr="00AD0333">
        <w:rPr>
          <w:b/>
        </w:rPr>
        <w:t xml:space="preserve"> (to let remain, cause to stay) or a different lexical item for leaving until morning.]</w:t>
      </w:r>
    </w:p>
    <w:sectPr w:rsidR="004C5552" w:rsidRPr="00AD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3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D0333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D868"/>
  <w15:chartTrackingRefBased/>
  <w15:docId w15:val="{1738BE19-13AD-450B-BC81-12EDEE26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2026-08-14T09:44:00Z</dcterms:created>
  <dcterms:modified xsi:type="dcterms:W3CDTF">2026-08-14T09:44:00Z</dcterms:modified>
</cp:coreProperties>
</file>