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DEE38" w14:textId="77777777" w:rsidR="005943EB" w:rsidRPr="005943EB" w:rsidRDefault="005943EB">
      <w:pPr>
        <w:rPr>
          <w:b/>
        </w:rPr>
      </w:pPr>
      <w:r w:rsidRPr="005943EB">
        <w:rPr>
          <w:b/>
        </w:rPr>
        <w:t>SABBATH - (shabbath, Strong's H7676)</w:t>
      </w:r>
    </w:p>
    <w:p w14:paraId="2F395131" w14:textId="77777777" w:rsidR="005943EB" w:rsidRDefault="005943EB">
      <w:r w:rsidRPr="005943EB">
        <w:rPr>
          <w:b/>
        </w:rPr>
        <w:t>Summary:</w:t>
      </w:r>
    </w:p>
    <w:p w14:paraId="0DFCE6F6" w14:textId="77777777" w:rsidR="005943EB" w:rsidRDefault="005943EB">
      <w:r>
        <w:t>The Hebrew word shabbath refers to the seventh day of the week, set apart by God as a day of complete rest, cessation from labor, and holy consecration. First introduced in its noun form in Exodus 16 in connection with the miraculous provision of manna, the Sabbath is not merely a physical break from toil but a profound theological declaration of trust in God's provision. It invites God's people to cease their striving, acknowledge His sovereignty, and rest in His completed work.</w:t>
      </w:r>
    </w:p>
    <w:p w14:paraId="268D8C5F" w14:textId="77777777" w:rsidR="005943EB" w:rsidRDefault="005943EB"/>
    <w:p w14:paraId="2EA0C750" w14:textId="77777777" w:rsidR="005943EB" w:rsidRDefault="005943EB">
      <w:r w:rsidRPr="005943EB">
        <w:rPr>
          <w:b/>
        </w:rPr>
        <w:t>Full Study:</w:t>
      </w:r>
    </w:p>
    <w:p w14:paraId="6B068DC0" w14:textId="77777777" w:rsidR="005943EB" w:rsidRDefault="005943EB"/>
    <w:p w14:paraId="3D978B4A" w14:textId="77777777" w:rsidR="005943EB" w:rsidRPr="005943EB" w:rsidRDefault="005943EB">
      <w:pPr>
        <w:rPr>
          <w:b/>
        </w:rPr>
      </w:pPr>
      <w:r w:rsidRPr="005943EB">
        <w:rPr>
          <w:b/>
        </w:rPr>
        <w:t>1. Word Picture / Background</w:t>
      </w:r>
    </w:p>
    <w:p w14:paraId="4503B074" w14:textId="77777777" w:rsidR="005943EB" w:rsidRDefault="005943EB">
      <w:r>
        <w:t>• The word shabbath is closely related to the verbal root shabath, which means to cease, desist, rest, or come to an end. It does not inherently carry the connotation of being tired or needing physical recuperation; rather, it denotes the deliberate stopping of an activity.</w:t>
      </w:r>
    </w:p>
    <w:p w14:paraId="60672764" w14:textId="77777777" w:rsidR="005943EB" w:rsidRDefault="005943EB">
      <w:r>
        <w:t>• In the ancient Near East, life was defined by relentless labor to survive. The concept of a recurring, mandatory day of complete cessation from productive labor for all strata of society—including servants and beasts of burden—was unprecedented outside of Israel.</w:t>
      </w:r>
    </w:p>
    <w:p w14:paraId="037522DE" w14:textId="77777777" w:rsidR="005943EB" w:rsidRDefault="005943EB">
      <w:r>
        <w:t>• The historical background of the Sabbath in Exodus 16 serves as a transition from the harsh slavery of Egypt, where labor was coerced and ceaseless, to the freedom of covenant life with God, where rest is commanded as a divine gift.</w:t>
      </w:r>
    </w:p>
    <w:p w14:paraId="5A08A56E" w14:textId="77777777" w:rsidR="005943EB" w:rsidRDefault="005943EB"/>
    <w:p w14:paraId="7D25D6FA" w14:textId="77777777" w:rsidR="005943EB" w:rsidRPr="005943EB" w:rsidRDefault="005943EB">
      <w:pPr>
        <w:rPr>
          <w:b/>
        </w:rPr>
      </w:pPr>
      <w:r w:rsidRPr="005943EB">
        <w:rPr>
          <w:b/>
        </w:rPr>
        <w:t>2. Meaning / Lexical Definition</w:t>
      </w:r>
    </w:p>
    <w:p w14:paraId="55DF9794" w14:textId="77777777" w:rsidR="005943EB" w:rsidRDefault="005943EB">
      <w:r>
        <w:t>• Shabbath is a feminine noun meaning "Sabbath" or "day of rest."</w:t>
      </w:r>
    </w:p>
    <w:p w14:paraId="7EDBE422" w14:textId="77777777" w:rsidR="005943EB" w:rsidRDefault="005943EB">
      <w:r>
        <w:t>• The primary lexical definition is the seventh day of the week, consecrated as a day of rest from daily labor.</w:t>
      </w:r>
    </w:p>
    <w:p w14:paraId="2CAF473C" w14:textId="77777777" w:rsidR="005943EB" w:rsidRDefault="005943EB">
      <w:r>
        <w:t>• It can also refer to a "sabbath year" (the seventh year of rest for the land) or more broadly to a week or a period of seven days.</w:t>
      </w:r>
    </w:p>
    <w:p w14:paraId="7668A056" w14:textId="77777777" w:rsidR="005943EB" w:rsidRDefault="005943EB">
      <w:r>
        <w:t>• The word denotes complete cessation and is characterized by being holy (qodesh) to Yahweh, separated from common use for divine purposes.</w:t>
      </w:r>
    </w:p>
    <w:p w14:paraId="5D722CB7" w14:textId="77777777" w:rsidR="005943EB" w:rsidRDefault="005943EB"/>
    <w:p w14:paraId="7515FDB8" w14:textId="77777777" w:rsidR="005943EB" w:rsidRPr="005943EB" w:rsidRDefault="005943EB">
      <w:pPr>
        <w:rPr>
          <w:b/>
        </w:rPr>
      </w:pPr>
      <w:r w:rsidRPr="005943EB">
        <w:rPr>
          <w:b/>
        </w:rPr>
        <w:t>3. Usage and Word Pictures</w:t>
      </w:r>
    </w:p>
    <w:p w14:paraId="11B5F0DA" w14:textId="77777777" w:rsidR="005943EB" w:rsidRDefault="005943EB">
      <w:r>
        <w:t>• The root shabath first appears in Genesis 2:2-3, where God "rested" (ceased) from His creative work. However, the noun shabbath itself is not used in the Genesis narrative; it makes its historical debut in the wilderness of Exodus 16.</w:t>
      </w:r>
    </w:p>
    <w:p w14:paraId="039BCBC2" w14:textId="77777777" w:rsidR="005943EB" w:rsidRDefault="005943EB">
      <w:r>
        <w:t>• The word picture associated with shabbath is that of "putting an end to" or "sitting down." It evokes the image of a worker laying down tools, a fire dying out, or a busy city falling silent.</w:t>
      </w:r>
    </w:p>
    <w:p w14:paraId="61C4C545" w14:textId="77777777" w:rsidR="005943EB" w:rsidRDefault="005943EB">
      <w:r>
        <w:t>• Scripture uses the Sabbath as a physical sign of a spiritual reality: stopping our own self-sufficient efforts to sustain ourselves and resting in the sufficiency of the Creator.</w:t>
      </w:r>
    </w:p>
    <w:p w14:paraId="6C183FFF" w14:textId="77777777" w:rsidR="005943EB" w:rsidRDefault="005943EB"/>
    <w:p w14:paraId="5B69B518" w14:textId="77777777" w:rsidR="005943EB" w:rsidRPr="005943EB" w:rsidRDefault="005943EB">
      <w:pPr>
        <w:rPr>
          <w:b/>
        </w:rPr>
      </w:pPr>
      <w:r w:rsidRPr="005943EB">
        <w:rPr>
          <w:b/>
        </w:rPr>
        <w:t>4. Theological Implications</w:t>
      </w:r>
    </w:p>
    <w:p w14:paraId="0ECCEEDB" w14:textId="77777777" w:rsidR="005943EB" w:rsidRDefault="005943EB">
      <w:r>
        <w:t>• Creation Pattern: The Sabbath is rooted in the creation order. By resting, humans imitate God's pattern of work and rest, acknowledging that the universe is sustained by God's power, not by human industry.</w:t>
      </w:r>
    </w:p>
    <w:p w14:paraId="51FFC29A" w14:textId="77777777" w:rsidR="005943EB" w:rsidRDefault="005943EB">
      <w:r>
        <w:t>• Covenant Sign: The Sabbath is the visible sign of the Mosaic covenant, distinguishing Israel from the surrounding nations and pointing to their sanctification as God's set-apart people.</w:t>
      </w:r>
    </w:p>
    <w:p w14:paraId="436FDAEC" w14:textId="77777777" w:rsidR="005943EB" w:rsidRDefault="005943EB">
      <w:r>
        <w:t>• Redemptive Freedom: Resting is an act of freedom. Slaves cannot choose to rest, but free covenant partners can. The Sabbath celebrates God's deliverance of His people from bondage.</w:t>
      </w:r>
    </w:p>
    <w:p w14:paraId="5163F4C3" w14:textId="77777777" w:rsidR="005943EB" w:rsidRDefault="005943EB">
      <w:r>
        <w:t>• Eschatological Rest: The weekly rest points forward to the ultimate rest found in the person and work of Jesus Christ and the eternal Sabbath rest awaiting the people of God.</w:t>
      </w:r>
    </w:p>
    <w:p w14:paraId="782FB211" w14:textId="77777777" w:rsidR="005943EB" w:rsidRDefault="005943EB"/>
    <w:p w14:paraId="20888E5D" w14:textId="77777777" w:rsidR="005943EB" w:rsidRPr="005943EB" w:rsidRDefault="005943EB">
      <w:pPr>
        <w:rPr>
          <w:b/>
        </w:rPr>
      </w:pPr>
      <w:r w:rsidRPr="005943EB">
        <w:rPr>
          <w:b/>
        </w:rPr>
        <w:t>5. Contextual Nuance in the Passage</w:t>
      </w:r>
    </w:p>
    <w:p w14:paraId="590F0191" w14:textId="77777777" w:rsidR="005943EB" w:rsidRDefault="005943EB">
      <w:r>
        <w:t>• In Exodus 16:25, shabbath occurs in the context of the manna crisis in the Wilderness of Sin. This is the first explicit mention of the Sabbath day in Israel's history, occurring before the formal giving of the Law at Mount Sinai.</w:t>
      </w:r>
    </w:p>
    <w:p w14:paraId="6CD61CDB" w14:textId="77777777" w:rsidR="005943EB" w:rsidRDefault="005943EB">
      <w:r>
        <w:t>• The context is a practical test of faith: Israel must gather a double portion of manna on the sixth day because none will appear on the seventh. Moses commands, "Eat that today, for today is a Sabbath to the LORD."</w:t>
      </w:r>
    </w:p>
    <w:p w14:paraId="720912B6" w14:textId="77777777" w:rsidR="005943EB" w:rsidRDefault="005943EB">
      <w:r>
        <w:t>• The immediate nuance is one of absolute trust in divine provision. Ceasing to gather manna on the Sabbath was an act of faith that God would preserve the previous day's food from spoiling, which otherwise occurred on normal weekdays. It established the Sabbath as a weekly lesson in grace and dependence before it was codified as law.</w:t>
      </w:r>
    </w:p>
    <w:p w14:paraId="1CAA29FD" w14:textId="77777777" w:rsidR="005943EB" w:rsidRDefault="005943EB"/>
    <w:p w14:paraId="37FC8987" w14:textId="77777777" w:rsidR="005943EB" w:rsidRPr="005943EB" w:rsidRDefault="005943EB">
      <w:pPr>
        <w:rPr>
          <w:b/>
        </w:rPr>
      </w:pPr>
      <w:r w:rsidRPr="005943EB">
        <w:rPr>
          <w:b/>
        </w:rPr>
        <w:t>6. Key Uses in Other Verses (NKJV)</w:t>
      </w:r>
    </w:p>
    <w:p w14:paraId="79F40329" w14:textId="77777777" w:rsidR="005943EB" w:rsidRDefault="005943EB">
      <w:r>
        <w:t>• Exodus 20:8 - "Remember the Sabbath day, to keep it holy."</w:t>
      </w:r>
    </w:p>
    <w:p w14:paraId="6DA94D4F" w14:textId="77777777" w:rsidR="005943EB" w:rsidRDefault="005943EB">
      <w:r>
        <w:t>• Exodus 31:13 - "Surely My Sabbaths you shall keep, for it is a sign between Me and you throughout your generations..."</w:t>
      </w:r>
    </w:p>
    <w:p w14:paraId="38547255" w14:textId="77777777" w:rsidR="005943EB" w:rsidRDefault="005943EB">
      <w:r>
        <w:t>• Leviticus 23:3 - "Six days shall work be done, but the seventh day is a Sabbath of solemn rest, a holy convocation."</w:t>
      </w:r>
    </w:p>
    <w:p w14:paraId="5F7D2C88" w14:textId="77777777" w:rsidR="005943EB" w:rsidRDefault="005943EB">
      <w:r>
        <w:t>• Isaiah 58:13 - "If you turn away your foot from the Sabbath, from doing your pleasure on My holy day, and call the Sabbath a delight..."</w:t>
      </w:r>
    </w:p>
    <w:p w14:paraId="1F6892A0" w14:textId="77777777" w:rsidR="005943EB" w:rsidRDefault="005943EB"/>
    <w:p w14:paraId="35E68B26" w14:textId="77777777" w:rsidR="005943EB" w:rsidRPr="005943EB" w:rsidRDefault="005943EB">
      <w:pPr>
        <w:rPr>
          <w:b/>
        </w:rPr>
      </w:pPr>
      <w:r w:rsidRPr="005943EB">
        <w:rPr>
          <w:b/>
        </w:rPr>
        <w:t>7. Other Relevant Insights</w:t>
      </w:r>
    </w:p>
    <w:p w14:paraId="62B1D0AD" w14:textId="77777777" w:rsidR="005943EB" w:rsidRDefault="005943EB">
      <w:r>
        <w:t>• The Hebrew construct shabbat shabbaton (often translated "Sabbath of rest" or "Sabbath of solemn rest") uses grammatical repetition to emphasize the absolute nature of the rest. It indicates an intensive, complete cessation of all regular activities.</w:t>
      </w:r>
    </w:p>
    <w:p w14:paraId="75687EEA" w14:textId="77777777" w:rsidR="005943EB" w:rsidRDefault="005943EB">
      <w:r>
        <w:t>• While later Jewish tradition developed complex legal fences to define what constituted work on the Sabbath, the original focus in Exodus 16 was simple: trust in Yahweh's provision, transforming a physical necessity (eating) into a spiritual act of rest and worship.</w:t>
      </w:r>
    </w:p>
    <w:p w14:paraId="746CC100" w14:textId="77777777" w:rsidR="005943EB" w:rsidRDefault="005943EB"/>
    <w:p w14:paraId="0C192ED2" w14:textId="77777777" w:rsidR="005943EB" w:rsidRPr="005943EB" w:rsidRDefault="005943EB">
      <w:pPr>
        <w:rPr>
          <w:b/>
        </w:rPr>
      </w:pPr>
      <w:r w:rsidRPr="005943EB">
        <w:rPr>
          <w:b/>
        </w:rPr>
        <w:t>8. References</w:t>
      </w:r>
    </w:p>
    <w:p w14:paraId="72CB7CEE" w14:textId="77777777" w:rsidR="005943EB" w:rsidRDefault="005943EB">
      <w:r>
        <w:t>• Brown, F., Driver, S. R., &amp; Briggs, C. A. Hebrew and English Lexicon of the Old Testament.</w:t>
      </w:r>
    </w:p>
    <w:p w14:paraId="14E4CEFE" w14:textId="77777777" w:rsidR="005943EB" w:rsidRDefault="005943EB">
      <w:r>
        <w:t>• Harris, R. L., Archer, G. L., &amp; Waltke, B. K. Theological Wordbook of the Old Testament.</w:t>
      </w:r>
    </w:p>
    <w:p w14:paraId="6267A89E" w14:textId="77777777" w:rsidR="005943EB" w:rsidRDefault="005943EB">
      <w:r>
        <w:t>• Koehler, L., Baumgartner, W., &amp; Stamm, J. J. The Hebrew and Aramaic Lexicon of the Old Testament.</w:t>
      </w:r>
    </w:p>
    <w:p w14:paraId="0A08B836" w14:textId="77777777" w:rsidR="005943EB" w:rsidRDefault="005943EB">
      <w:r>
        <w:t>• VanGemeren, W. A. New International Dictionary of Old Testament Theology and Exegesis.</w:t>
      </w:r>
    </w:p>
    <w:p w14:paraId="4A3F85E5" w14:textId="0B8F93A9" w:rsidR="004C5552" w:rsidRDefault="005943EB">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3E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3EB"/>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069C0"/>
  <w15:chartTrackingRefBased/>
  <w15:docId w15:val="{73660662-DDBC-4ACE-8A19-68ADEEC0A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94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94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3EB"/>
    <w:rPr>
      <w:rFonts w:eastAsiaTheme="majorEastAsia" w:cstheme="majorBidi"/>
      <w:color w:val="272727" w:themeColor="text1" w:themeTint="D8"/>
    </w:rPr>
  </w:style>
  <w:style w:type="paragraph" w:styleId="Title">
    <w:name w:val="Title"/>
    <w:basedOn w:val="Normal"/>
    <w:next w:val="Normal"/>
    <w:link w:val="TitleChar"/>
    <w:uiPriority w:val="10"/>
    <w:qFormat/>
    <w:rsid w:val="00594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3EB"/>
    <w:pPr>
      <w:spacing w:before="160"/>
      <w:jc w:val="center"/>
    </w:pPr>
    <w:rPr>
      <w:i/>
      <w:iCs/>
      <w:color w:val="404040" w:themeColor="text1" w:themeTint="BF"/>
    </w:rPr>
  </w:style>
  <w:style w:type="character" w:customStyle="1" w:styleId="QuoteChar">
    <w:name w:val="Quote Char"/>
    <w:basedOn w:val="DefaultParagraphFont"/>
    <w:link w:val="Quote"/>
    <w:uiPriority w:val="29"/>
    <w:rsid w:val="005943EB"/>
    <w:rPr>
      <w:i/>
      <w:iCs/>
      <w:color w:val="404040" w:themeColor="text1" w:themeTint="BF"/>
    </w:rPr>
  </w:style>
  <w:style w:type="paragraph" w:styleId="ListParagraph">
    <w:name w:val="List Paragraph"/>
    <w:basedOn w:val="Normal"/>
    <w:uiPriority w:val="34"/>
    <w:qFormat/>
    <w:rsid w:val="005943EB"/>
    <w:pPr>
      <w:ind w:left="720"/>
      <w:contextualSpacing/>
    </w:pPr>
  </w:style>
  <w:style w:type="character" w:styleId="IntenseEmphasis">
    <w:name w:val="Intense Emphasis"/>
    <w:basedOn w:val="DefaultParagraphFont"/>
    <w:uiPriority w:val="21"/>
    <w:qFormat/>
    <w:rsid w:val="005943EB"/>
    <w:rPr>
      <w:i/>
      <w:iCs/>
      <w:color w:val="2E74B5" w:themeColor="accent1" w:themeShade="BF"/>
    </w:rPr>
  </w:style>
  <w:style w:type="paragraph" w:styleId="IntenseQuote">
    <w:name w:val="Intense Quote"/>
    <w:basedOn w:val="Normal"/>
    <w:next w:val="Normal"/>
    <w:link w:val="IntenseQuoteChar"/>
    <w:uiPriority w:val="30"/>
    <w:qFormat/>
    <w:rsid w:val="005943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943EB"/>
    <w:rPr>
      <w:i/>
      <w:iCs/>
      <w:color w:val="2E74B5" w:themeColor="accent1" w:themeShade="BF"/>
    </w:rPr>
  </w:style>
  <w:style w:type="character" w:styleId="IntenseReference">
    <w:name w:val="Intense Reference"/>
    <w:basedOn w:val="DefaultParagraphFont"/>
    <w:uiPriority w:val="32"/>
    <w:qFormat/>
    <w:rsid w:val="005943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832</Words>
  <Characters>4748</Characters>
  <Application>Microsoft Office Word</Application>
  <DocSecurity>0</DocSecurity>
  <Lines>39</Lines>
  <Paragraphs>11</Paragraphs>
  <ScaleCrop>false</ScaleCrop>
  <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2026-08-14T09:45:00Z</dcterms:created>
  <dcterms:modified xsi:type="dcterms:W3CDTF">2026-08-14T09:45:00Z</dcterms:modified>
</cp:coreProperties>
</file>