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8F61" w14:textId="77777777" w:rsidR="008616EF" w:rsidRPr="008616EF" w:rsidRDefault="008616EF">
      <w:pPr>
        <w:rPr>
          <w:b/>
        </w:rPr>
      </w:pPr>
      <w:r w:rsidRPr="008616EF">
        <w:rPr>
          <w:b/>
        </w:rPr>
        <w:t xml:space="preserve">WAFERS - ( </w:t>
      </w:r>
      <w:proofErr w:type="spellStart"/>
      <w:r w:rsidRPr="008616EF">
        <w:rPr>
          <w:b/>
        </w:rPr>
        <w:t>ratsiphar</w:t>
      </w:r>
      <w:proofErr w:type="spellEnd"/>
      <w:r w:rsidRPr="008616EF">
        <w:rPr>
          <w:b/>
        </w:rPr>
        <w:t xml:space="preserve"> , Strong's H6838 )</w:t>
      </w:r>
    </w:p>
    <w:p w14:paraId="04881D50" w14:textId="77777777" w:rsidR="008616EF" w:rsidRDefault="008616EF">
      <w:r w:rsidRPr="008616EF">
        <w:rPr>
          <w:b/>
        </w:rPr>
        <w:t>Summary:</w:t>
      </w:r>
    </w:p>
    <w:p w14:paraId="07EDCF91" w14:textId="77777777" w:rsidR="008616EF" w:rsidRDefault="008616EF">
      <w:r>
        <w:t>The NKJV word "wafers" in Exodus 16:31 translates a Hebrew term referring to thin, flat cakes or biscuits prepared for offerings or sustenance, specifically describing the texture and form of the miraculous manna provided in the wilderness.</w:t>
      </w:r>
    </w:p>
    <w:p w14:paraId="5244A661" w14:textId="77777777" w:rsidR="008616EF" w:rsidRDefault="008616EF"/>
    <w:p w14:paraId="254E7C42" w14:textId="77777777" w:rsidR="008616EF" w:rsidRDefault="008616EF">
      <w:r w:rsidRPr="008616EF">
        <w:rPr>
          <w:b/>
        </w:rPr>
        <w:t>Full Study:</w:t>
      </w:r>
    </w:p>
    <w:p w14:paraId="104F63A1" w14:textId="77777777" w:rsidR="008616EF" w:rsidRDefault="008616EF"/>
    <w:p w14:paraId="38D6FA4E" w14:textId="77777777" w:rsidR="008616EF" w:rsidRPr="008616EF" w:rsidRDefault="008616EF">
      <w:pPr>
        <w:rPr>
          <w:b/>
        </w:rPr>
      </w:pPr>
      <w:r w:rsidRPr="008616EF">
        <w:rPr>
          <w:b/>
        </w:rPr>
        <w:t>1. Word Picture / Background</w:t>
      </w:r>
    </w:p>
    <w:p w14:paraId="73CAA80B" w14:textId="77777777" w:rsidR="008616EF" w:rsidRDefault="008616EF">
      <w:r>
        <w:t>• The Hebrew root points to something flat, pressed, or laid down, evoking the image of dough rolled or pressed thin before baking.</w:t>
      </w:r>
    </w:p>
    <w:p w14:paraId="35446D1F" w14:textId="77777777" w:rsidR="008616EF" w:rsidRDefault="008616EF">
      <w:r>
        <w:t>• In the ancient Near East, bread baked quickly on hot stones or metal plates was typically flat and unleavened, allowing for rapid preparation during travel or nomadic life.</w:t>
      </w:r>
    </w:p>
    <w:p w14:paraId="31228A05" w14:textId="77777777" w:rsidR="008616EF" w:rsidRDefault="008616EF"/>
    <w:p w14:paraId="79F5D9EE" w14:textId="77777777" w:rsidR="008616EF" w:rsidRPr="008616EF" w:rsidRDefault="008616EF">
      <w:pPr>
        <w:rPr>
          <w:b/>
        </w:rPr>
      </w:pPr>
      <w:r w:rsidRPr="008616EF">
        <w:rPr>
          <w:b/>
        </w:rPr>
        <w:t>2. Meaning / Lexical Definition</w:t>
      </w:r>
    </w:p>
    <w:p w14:paraId="5DBA009C" w14:textId="77777777" w:rsidR="008616EF" w:rsidRDefault="008616EF">
      <w:r>
        <w:t>• The noun denotes a thin cake, flatbread, or wafer.</w:t>
      </w:r>
    </w:p>
    <w:p w14:paraId="57467707" w14:textId="77777777" w:rsidR="008616EF" w:rsidRDefault="008616EF">
      <w:r>
        <w:t>• It describes baked goods made without yeast, characterized by their thin profile and crisp or delicate texture.</w:t>
      </w:r>
    </w:p>
    <w:p w14:paraId="58BECD21" w14:textId="77777777" w:rsidR="008616EF" w:rsidRDefault="008616EF"/>
    <w:p w14:paraId="13E47F92" w14:textId="77777777" w:rsidR="008616EF" w:rsidRPr="008616EF" w:rsidRDefault="008616EF">
      <w:pPr>
        <w:rPr>
          <w:b/>
        </w:rPr>
      </w:pPr>
      <w:r w:rsidRPr="008616EF">
        <w:rPr>
          <w:b/>
        </w:rPr>
        <w:t>3. Usage and Word Pictures</w:t>
      </w:r>
    </w:p>
    <w:p w14:paraId="7E962582" w14:textId="77777777" w:rsidR="008616EF" w:rsidRDefault="008616EF">
      <w:r>
        <w:t>• The term frequently appears in the Pentateuch in connection with grain offerings and consecration rituals, where unleavened cakes smeared or mixed with oil were presented to the Lord.</w:t>
      </w:r>
    </w:p>
    <w:p w14:paraId="1D328E3C" w14:textId="77777777" w:rsidR="008616EF" w:rsidRDefault="008616EF">
      <w:r>
        <w:t>• In Exodus 16:31, the word paints a vivid sensory picture of the manna's physical form, noting that alongside its honey-like taste, its consistency resembled thin, flat bread prepared with oil.</w:t>
      </w:r>
    </w:p>
    <w:p w14:paraId="5E02205D" w14:textId="77777777" w:rsidR="008616EF" w:rsidRDefault="008616EF"/>
    <w:p w14:paraId="263A1347" w14:textId="77777777" w:rsidR="008616EF" w:rsidRPr="008616EF" w:rsidRDefault="008616EF">
      <w:pPr>
        <w:rPr>
          <w:b/>
        </w:rPr>
      </w:pPr>
      <w:r w:rsidRPr="008616EF">
        <w:rPr>
          <w:b/>
        </w:rPr>
        <w:t>4. Theological Implications</w:t>
      </w:r>
    </w:p>
    <w:p w14:paraId="7E713CD1" w14:textId="77777777" w:rsidR="008616EF" w:rsidRDefault="008616EF">
      <w:r>
        <w:t>• The use of a term associated with sacred offerings to describe the daily bread of the wilderness subtly underscores the sacredness of God's provision.</w:t>
      </w:r>
    </w:p>
    <w:p w14:paraId="17DE8456" w14:textId="77777777" w:rsidR="008616EF" w:rsidRDefault="008616EF">
      <w:r>
        <w:t>• Daily sustenance in the desert was not merely survival rations, but a gracious, holy gift from God that sustained His covenant people day by day.</w:t>
      </w:r>
    </w:p>
    <w:p w14:paraId="421238CF" w14:textId="77777777" w:rsidR="008616EF" w:rsidRDefault="008616EF"/>
    <w:p w14:paraId="1673E6B1" w14:textId="77777777" w:rsidR="008616EF" w:rsidRPr="008616EF" w:rsidRDefault="008616EF">
      <w:pPr>
        <w:rPr>
          <w:b/>
        </w:rPr>
      </w:pPr>
      <w:r w:rsidRPr="008616EF">
        <w:rPr>
          <w:b/>
        </w:rPr>
        <w:t>5. Contextual Nuance in the Passage</w:t>
      </w:r>
    </w:p>
    <w:p w14:paraId="1FF4A497" w14:textId="77777777" w:rsidR="008616EF" w:rsidRDefault="008616EF">
      <w:r>
        <w:t>• In Exodus 16:31, the word specifically defines the culinary texture of the manna, distinguishing it from ordinary coarse bread and highlighting its pleasant, honey-like profile.</w:t>
      </w:r>
    </w:p>
    <w:p w14:paraId="46C368B6" w14:textId="77777777" w:rsidR="008616EF" w:rsidRDefault="008616EF">
      <w:r>
        <w:t>• It grounds the miraculous provision in tangible, recognizable human experience while retaining its divine wonder.</w:t>
      </w:r>
    </w:p>
    <w:p w14:paraId="5B6AB2F4" w14:textId="77777777" w:rsidR="008616EF" w:rsidRDefault="008616EF"/>
    <w:p w14:paraId="30A76EB0" w14:textId="77777777" w:rsidR="008616EF" w:rsidRPr="008616EF" w:rsidRDefault="008616EF">
      <w:pPr>
        <w:rPr>
          <w:b/>
        </w:rPr>
      </w:pPr>
      <w:r w:rsidRPr="008616EF">
        <w:rPr>
          <w:b/>
        </w:rPr>
        <w:t>6. Key Uses in Other Verses (NKJV)</w:t>
      </w:r>
    </w:p>
    <w:p w14:paraId="019FA641" w14:textId="77777777" w:rsidR="008616EF" w:rsidRDefault="008616EF">
      <w:r>
        <w:t>• Exodus 29:2: "and unleavened bread, unleavened cakes mixed with oil, and unleavened wafers anointed with oil (you shall make them of wheat flour)."</w:t>
      </w:r>
    </w:p>
    <w:p w14:paraId="4363785C" w14:textId="77777777" w:rsidR="008616EF" w:rsidRDefault="008616EF">
      <w:r>
        <w:t>• Exodus 29:23: "one loaf of bread, one cake of oiled bread, and one wafer from the basket of the unleavened bread that is before the Lord."</w:t>
      </w:r>
    </w:p>
    <w:p w14:paraId="1E201F4E" w14:textId="77777777" w:rsidR="008616EF" w:rsidRDefault="008616EF">
      <w:r>
        <w:t>• Leviticus 7:12: "If he offers it for a thanksgiving, then he shall offer, with the sacrifice of thanksgiving, unleavened cakes mixed with oil, unleavened wafers anointed with oil, or cakes of blended flour mixed with oil."</w:t>
      </w:r>
    </w:p>
    <w:p w14:paraId="248E6C49" w14:textId="77777777" w:rsidR="008616EF" w:rsidRDefault="008616EF">
      <w:r>
        <w:t>• Numbers 6:15: "a basket of unleavened bread, cakes of fine flour mixed with oil, unleavened wafers anointed with oil, and their grain offering with their drink offerings."</w:t>
      </w:r>
    </w:p>
    <w:p w14:paraId="63D49C6F" w14:textId="77777777" w:rsidR="008616EF" w:rsidRDefault="008616EF"/>
    <w:p w14:paraId="15F1DAE7" w14:textId="77777777" w:rsidR="008616EF" w:rsidRPr="008616EF" w:rsidRDefault="008616EF">
      <w:pPr>
        <w:rPr>
          <w:b/>
        </w:rPr>
      </w:pPr>
      <w:r w:rsidRPr="008616EF">
        <w:rPr>
          <w:b/>
        </w:rPr>
        <w:t>7. Other Relevant Insights</w:t>
      </w:r>
    </w:p>
    <w:p w14:paraId="1977D3F4" w14:textId="77777777" w:rsidR="008616EF" w:rsidRDefault="008616EF">
      <w:r>
        <w:t>• The association of manna with wafers used in sacrificial offerings reminds believers that everyday provision and worship are deeply intertwined in the life of faith.</w:t>
      </w:r>
    </w:p>
    <w:p w14:paraId="31859191" w14:textId="77777777" w:rsidR="008616EF" w:rsidRDefault="008616EF">
      <w:r>
        <w:t>• The simple, unleavened nature of the wafer highlights the purity and unadorned grace of God's daily gift to Israel.</w:t>
      </w:r>
    </w:p>
    <w:p w14:paraId="45F5F23A" w14:textId="77777777" w:rsidR="008616EF" w:rsidRDefault="008616EF"/>
    <w:p w14:paraId="36324A13" w14:textId="77777777" w:rsidR="008616EF" w:rsidRPr="008616EF" w:rsidRDefault="008616EF">
      <w:pPr>
        <w:rPr>
          <w:b/>
        </w:rPr>
      </w:pPr>
      <w:r w:rsidRPr="008616EF">
        <w:rPr>
          <w:b/>
        </w:rPr>
        <w:t>8. References</w:t>
      </w:r>
    </w:p>
    <w:p w14:paraId="25986F07" w14:textId="77777777" w:rsidR="008616EF" w:rsidRDefault="008616EF">
      <w:r>
        <w:t>• Theological Wordbook of the Old Testament (TWOT)</w:t>
      </w:r>
    </w:p>
    <w:p w14:paraId="7DA3DD90" w14:textId="77777777" w:rsidR="008616EF" w:rsidRDefault="008616EF">
      <w:r>
        <w:t>• New International Dictionary of Old Testament Theology and Exegesis (NIDOTTE)</w:t>
      </w:r>
    </w:p>
    <w:p w14:paraId="1AFE4830" w14:textId="77777777" w:rsidR="008616EF" w:rsidRDefault="008616EF">
      <w:r>
        <w:t>• Enhanced Strong's Lexicon</w:t>
      </w:r>
    </w:p>
    <w:p w14:paraId="0A6BFC87" w14:textId="28242438" w:rsidR="004C5552" w:rsidRDefault="008616EF">
      <w:r>
        <w:t>• Keil and Delitzsch Commentary on the Old Testament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EF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8616EF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5E385"/>
  <w15:chartTrackingRefBased/>
  <w15:docId w15:val="{E837B97E-7E55-4DE5-9329-518B77A7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6E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6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6E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6E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2026-08-14T09:45:00Z</dcterms:created>
  <dcterms:modified xsi:type="dcterms:W3CDTF">2026-08-14T09:45:00Z</dcterms:modified>
</cp:coreProperties>
</file>