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2FA3" w14:textId="77777777" w:rsidR="00E53679" w:rsidRPr="00E53679" w:rsidRDefault="00E53679">
      <w:pPr>
        <w:rPr>
          <w:b/>
        </w:rPr>
      </w:pPr>
      <w:r w:rsidRPr="00E53679">
        <w:rPr>
          <w:b/>
        </w:rPr>
        <w:t>DEFEATED - ( chalash , Strong's H2522 )</w:t>
      </w:r>
    </w:p>
    <w:p w14:paraId="38DC926A" w14:textId="77777777" w:rsidR="00E53679" w:rsidRDefault="00E53679">
      <w:r w:rsidRPr="00E53679">
        <w:rPr>
          <w:b/>
        </w:rPr>
        <w:t>Summary:</w:t>
      </w:r>
    </w:p>
    <w:p w14:paraId="26A58FFC" w14:textId="77777777" w:rsidR="00E53679" w:rsidRDefault="00E53679">
      <w:r>
        <w:t>In Exodus 17:13, the word translated "defeated" is the Hebrew verb chalash, which fundamentally means to weaken, disable, or prostrate. Rather than denoting a complete, final annihilation, this word describes a decisive wearing down and disabling of the enemy's strength. Through a long, grinding battle sustained by the uplifted hands of Moses, Joshua systematically drained the power of the Amalekites, leaving them helpless and prostrate on the battlefield. This highlights that spiritual victory often involves a process of weakening the enemy through persistent, prayerful dependency on God.</w:t>
      </w:r>
    </w:p>
    <w:p w14:paraId="4051FAAF" w14:textId="77777777" w:rsidR="00E53679" w:rsidRDefault="00E53679"/>
    <w:p w14:paraId="51A27E95" w14:textId="77777777" w:rsidR="00E53679" w:rsidRDefault="00E53679">
      <w:r w:rsidRPr="00E53679">
        <w:rPr>
          <w:b/>
        </w:rPr>
        <w:t>Full Study:</w:t>
      </w:r>
    </w:p>
    <w:p w14:paraId="44308103" w14:textId="77777777" w:rsidR="00E53679" w:rsidRDefault="00E53679"/>
    <w:p w14:paraId="0057845F" w14:textId="77777777" w:rsidR="00E53679" w:rsidRPr="00E53679" w:rsidRDefault="00E53679">
      <w:pPr>
        <w:rPr>
          <w:b/>
        </w:rPr>
      </w:pPr>
      <w:r w:rsidRPr="00E53679">
        <w:rPr>
          <w:b/>
        </w:rPr>
        <w:t xml:space="preserve"> 1. Word Picture / Background</w:t>
      </w:r>
    </w:p>
    <w:p w14:paraId="6BA6ECD9" w14:textId="77777777" w:rsidR="00E53679" w:rsidRDefault="00E53679">
      <w:r>
        <w:t>The root chalash carries a physical, concrete image of fading strength, depletion, and collapse. It depicts someone who was once robust and active but has now become frail, limp, and unable to stand. Historically, the word is associated with the physical sensation of weakness or the process of wasting away. In a military context, it paints a picture of an army being gradually drained of its combat power, stamina, and resolve until the soldiers can no longer wield their weapons and fall helpless to the ground.</w:t>
      </w:r>
    </w:p>
    <w:p w14:paraId="0ED253C9" w14:textId="77777777" w:rsidR="00E53679" w:rsidRDefault="00E53679"/>
    <w:p w14:paraId="2E9A33E9" w14:textId="77777777" w:rsidR="00E53679" w:rsidRPr="00E53679" w:rsidRDefault="00E53679">
      <w:pPr>
        <w:rPr>
          <w:b/>
        </w:rPr>
      </w:pPr>
      <w:r w:rsidRPr="00E53679">
        <w:rPr>
          <w:b/>
        </w:rPr>
        <w:t xml:space="preserve"> 2. Meaning / Lexical Definition</w:t>
      </w:r>
    </w:p>
    <w:p w14:paraId="0FF8901F" w14:textId="77777777" w:rsidR="00E53679" w:rsidRDefault="00E53679">
      <w:r>
        <w:t>The verb chalash means to weaken, disable, overpower, or lay low. In the Qal stem (which is the active voice form used in Exodus 17:13), it specifically means to prostrate, disable, or defeat by rendering weak. It does not primarily mean to exterminate or wipe out of existence, but rather to break the power of an opponent so thoroughly that they are left completely incapacitated and defenseless.</w:t>
      </w:r>
    </w:p>
    <w:p w14:paraId="01F91593" w14:textId="77777777" w:rsidR="00E53679" w:rsidRDefault="00E53679"/>
    <w:p w14:paraId="3AF352FB" w14:textId="77777777" w:rsidR="00E53679" w:rsidRPr="00E53679" w:rsidRDefault="00E53679">
      <w:pPr>
        <w:rPr>
          <w:b/>
        </w:rPr>
      </w:pPr>
      <w:r w:rsidRPr="00E53679">
        <w:rPr>
          <w:b/>
        </w:rPr>
        <w:t xml:space="preserve"> 3. Usage and Word Pictures</w:t>
      </w:r>
    </w:p>
    <w:p w14:paraId="7F582A51" w14:textId="77777777" w:rsidR="00E53679" w:rsidRDefault="00E53679">
      <w:r>
        <w:t>This verb is relatively rare in the Old Testament, appearing only a few times. Its scarcity makes its specific occurrences highly instructive:</w:t>
      </w:r>
    </w:p>
    <w:p w14:paraId="18269E11" w14:textId="77777777" w:rsidR="00E53679" w:rsidRDefault="00E53679">
      <w:r>
        <w:t>• It describes the physical decline of human life as it approaches death, depicting the gradual loss of vital force and final collapse.</w:t>
      </w:r>
    </w:p>
    <w:p w14:paraId="63FB6EFE" w14:textId="77777777" w:rsidR="00E53679" w:rsidRDefault="00E53679">
      <w:r>
        <w:t>• It describes the cosmic casting down of a proud tyrant who once depleted the strength of entire empires, turning the mighty into the weak.</w:t>
      </w:r>
    </w:p>
    <w:p w14:paraId="3E55E56C" w14:textId="77777777" w:rsidR="00E53679" w:rsidRDefault="00E53679">
      <w:r>
        <w:t>• The noun derivative challash (Strong's H2523) refers to a weak person, famously used in the prophetic summons to turn weaklings into warriors.</w:t>
      </w:r>
    </w:p>
    <w:p w14:paraId="7A87DBAA" w14:textId="77777777" w:rsidR="00E53679" w:rsidRDefault="00E53679"/>
    <w:p w14:paraId="05CE27F7" w14:textId="77777777" w:rsidR="00E53679" w:rsidRDefault="00E53679">
      <w:r>
        <w:t>These occurrences reinforce that chalash is inherently tied to the transition from a state of strength to a state of absolute weakness.</w:t>
      </w:r>
    </w:p>
    <w:p w14:paraId="396B8C1D" w14:textId="77777777" w:rsidR="00E53679" w:rsidRDefault="00E53679"/>
    <w:p w14:paraId="6DB5C8FE" w14:textId="77777777" w:rsidR="00E53679" w:rsidRPr="00E53679" w:rsidRDefault="00E53679">
      <w:pPr>
        <w:rPr>
          <w:b/>
        </w:rPr>
      </w:pPr>
      <w:r w:rsidRPr="00E53679">
        <w:rPr>
          <w:b/>
        </w:rPr>
        <w:t xml:space="preserve"> 4. Theological Implications</w:t>
      </w:r>
    </w:p>
    <w:p w14:paraId="181D773B" w14:textId="77777777" w:rsidR="00E53679" w:rsidRDefault="00E53679">
      <w:r>
        <w:t xml:space="preserve">The battle against Amalek is a foundational spiritual type for the covenant community. Amalek represents the persistent, fleshly opposition to God's people and His purposes. The theological lesson of chalash is that victory over such opposition does not come through human military superiority alone, but through divine intervention mediated by intercession. </w:t>
      </w:r>
    </w:p>
    <w:p w14:paraId="6BEB2EF5" w14:textId="77777777" w:rsidR="00E53679" w:rsidRDefault="00E53679">
      <w:r>
        <w:t>As long as Moses' hands—holding the staff of God—were raised, Israel prevailed. When his hands grew heavy, Amalek prevailed. The ultimate "weakening" (chalash) of Amalek was not a sudden, effortless miracle, but a sustained process of wearing down the enemy through the combination of Joshua’s physical sword on the battlefield and Moses’ spiritual dependency on the hill. It demonstrates that spiritual warfare requires enduring faithfulness, and that God systematically disables the strongholds of the enemy as His people remain in prayerful dependence.</w:t>
      </w:r>
    </w:p>
    <w:p w14:paraId="06F7B51D" w14:textId="77777777" w:rsidR="00E53679" w:rsidRDefault="00E53679"/>
    <w:p w14:paraId="5A8F6FFF" w14:textId="77777777" w:rsidR="00E53679" w:rsidRPr="00E53679" w:rsidRDefault="00E53679">
      <w:pPr>
        <w:rPr>
          <w:b/>
        </w:rPr>
      </w:pPr>
      <w:r w:rsidRPr="00E53679">
        <w:rPr>
          <w:b/>
        </w:rPr>
        <w:t xml:space="preserve"> 5. Contextual Nuance in the Passage</w:t>
      </w:r>
    </w:p>
    <w:p w14:paraId="1A9C441F" w14:textId="77777777" w:rsidR="00E53679" w:rsidRDefault="00E53679">
      <w:r>
        <w:t xml:space="preserve">In Exodus 17:13, Joshua "defeated" Amalek and his people "with the edge of the sword." The choice of chalash instead of more common Hebrew verbs for destruction (such as shamad or charam) is highly deliberate. God did not utterly destroy the Amalekites on that day; in fact, later in the passage, God promises that He will "utterly blot out the remembrance of Amalek" in the future and that there will be "war with Amalek from generation to generation." </w:t>
      </w:r>
    </w:p>
    <w:p w14:paraId="7631A9D0" w14:textId="77777777" w:rsidR="00E53679" w:rsidRDefault="00E53679">
      <w:r>
        <w:t>Therefore, Joshua’s victory was a decisive crippling blow—a severe weakening—rather than an ultimate eradication. The text emphasizes that the Amalekite threat was neutralized and prostrated on that specific day, giving Israel safe passage, while reminding the readers of the ongoing necessity of vigilance and dependence upon God.</w:t>
      </w:r>
    </w:p>
    <w:p w14:paraId="17743447" w14:textId="77777777" w:rsidR="00E53679" w:rsidRDefault="00E53679"/>
    <w:p w14:paraId="6DCE4D30" w14:textId="77777777" w:rsidR="00E53679" w:rsidRPr="00E53679" w:rsidRDefault="00E53679">
      <w:pPr>
        <w:rPr>
          <w:b/>
        </w:rPr>
      </w:pPr>
      <w:r w:rsidRPr="00E53679">
        <w:rPr>
          <w:b/>
        </w:rPr>
        <w:t xml:space="preserve"> 6. Key Uses in Other Verses (NKJV)</w:t>
      </w:r>
    </w:p>
    <w:p w14:paraId="678C5ECE" w14:textId="77777777" w:rsidR="00E53679" w:rsidRDefault="00E53679">
      <w:r>
        <w:t>• Job 14:10 – "But man dies and wastes away; Yes, he breathes his last, and where is he?"</w:t>
      </w:r>
    </w:p>
    <w:p w14:paraId="17B37535" w14:textId="77777777" w:rsidR="00E53679" w:rsidRDefault="00E53679">
      <w:r>
        <w:t>• Isaiah 14:12 – "How you are fallen from heaven, O Lucifer, son of the morning! How you are cut down to the ground, You who weakened the nations!"</w:t>
      </w:r>
    </w:p>
    <w:p w14:paraId="6A251C1D" w14:textId="77777777" w:rsidR="00E53679" w:rsidRDefault="00E53679"/>
    <w:p w14:paraId="2488D602" w14:textId="77777777" w:rsidR="00E53679" w:rsidRPr="00E53679" w:rsidRDefault="00E53679">
      <w:pPr>
        <w:rPr>
          <w:b/>
        </w:rPr>
      </w:pPr>
      <w:r w:rsidRPr="00E53679">
        <w:rPr>
          <w:b/>
        </w:rPr>
        <w:t xml:space="preserve"> 7. Other Relevant Insights</w:t>
      </w:r>
    </w:p>
    <w:p w14:paraId="1E9C584C" w14:textId="77777777" w:rsidR="00E53679" w:rsidRDefault="00E53679">
      <w:r>
        <w:t>A compelling linguistic contrast exists in Joel 3:10, where the related adjective challash is used: "Let the weak say, 'I am strong.'" In Joel, the physically weak are supernaturally empowered by God for battle. In Exodus 17:13, the reverse occurs: the militarily strong Amalekites are rendered weak and helpless before the covenant people of God. What human effort cannot achieve, divine empowerment accomplishes, reversing the dynamics of strength and weakness.</w:t>
      </w:r>
    </w:p>
    <w:p w14:paraId="244F8C87" w14:textId="77777777" w:rsidR="00E53679" w:rsidRDefault="00E53679"/>
    <w:p w14:paraId="0D6C7D43" w14:textId="77777777" w:rsidR="00E53679" w:rsidRPr="00E53679" w:rsidRDefault="00E53679">
      <w:pPr>
        <w:rPr>
          <w:b/>
        </w:rPr>
      </w:pPr>
      <w:r w:rsidRPr="00E53679">
        <w:rPr>
          <w:b/>
        </w:rPr>
        <w:t xml:space="preserve"> 8. References</w:t>
      </w:r>
    </w:p>
    <w:p w14:paraId="3AB711C9" w14:textId="77777777" w:rsidR="00E53679" w:rsidRDefault="00E53679">
      <w:r>
        <w:t>• Brown-Driver-Briggs Hebrew and English Lexicon</w:t>
      </w:r>
    </w:p>
    <w:p w14:paraId="485F5790" w14:textId="77777777" w:rsidR="00E53679" w:rsidRDefault="00E53679">
      <w:r>
        <w:t>• Theological Wordbook of the Old Testament</w:t>
      </w:r>
    </w:p>
    <w:p w14:paraId="3249AB7A" w14:textId="77777777" w:rsidR="00E53679" w:rsidRDefault="00E53679">
      <w:r>
        <w:t>• Hebrew and Aramaic Lexicon of the Old Testament</w:t>
      </w:r>
    </w:p>
    <w:p w14:paraId="749F5821" w14:textId="77777777" w:rsidR="00E53679" w:rsidRDefault="00E53679">
      <w:r>
        <w:t>• Gesenius' Hebrew-Chaldee Lexicon</w:t>
      </w:r>
    </w:p>
    <w:p w14:paraId="6E868F5D" w14:textId="2004DDAE" w:rsidR="004C5552" w:rsidRDefault="00E53679">
      <w:r>
        <w:t>• Complete Word Study Dictionary: Old Testament by Warren Baker and Eugene Carpenter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5367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F6F3"/>
  <w15:chartTrackingRefBased/>
  <w15:docId w15:val="{9FC7197C-4D21-40B5-9E4F-7CBDC149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3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3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679"/>
    <w:rPr>
      <w:rFonts w:eastAsiaTheme="majorEastAsia" w:cstheme="majorBidi"/>
      <w:color w:val="272727" w:themeColor="text1" w:themeTint="D8"/>
    </w:rPr>
  </w:style>
  <w:style w:type="paragraph" w:styleId="Title">
    <w:name w:val="Title"/>
    <w:basedOn w:val="Normal"/>
    <w:next w:val="Normal"/>
    <w:link w:val="TitleChar"/>
    <w:uiPriority w:val="10"/>
    <w:qFormat/>
    <w:rsid w:val="00E53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679"/>
    <w:pPr>
      <w:spacing w:before="160"/>
      <w:jc w:val="center"/>
    </w:pPr>
    <w:rPr>
      <w:i/>
      <w:iCs/>
      <w:color w:val="404040" w:themeColor="text1" w:themeTint="BF"/>
    </w:rPr>
  </w:style>
  <w:style w:type="character" w:customStyle="1" w:styleId="QuoteChar">
    <w:name w:val="Quote Char"/>
    <w:basedOn w:val="DefaultParagraphFont"/>
    <w:link w:val="Quote"/>
    <w:uiPriority w:val="29"/>
    <w:rsid w:val="00E53679"/>
    <w:rPr>
      <w:i/>
      <w:iCs/>
      <w:color w:val="404040" w:themeColor="text1" w:themeTint="BF"/>
    </w:rPr>
  </w:style>
  <w:style w:type="paragraph" w:styleId="ListParagraph">
    <w:name w:val="List Paragraph"/>
    <w:basedOn w:val="Normal"/>
    <w:uiPriority w:val="34"/>
    <w:qFormat/>
    <w:rsid w:val="00E53679"/>
    <w:pPr>
      <w:ind w:left="720"/>
      <w:contextualSpacing/>
    </w:pPr>
  </w:style>
  <w:style w:type="character" w:styleId="IntenseEmphasis">
    <w:name w:val="Intense Emphasis"/>
    <w:basedOn w:val="DefaultParagraphFont"/>
    <w:uiPriority w:val="21"/>
    <w:qFormat/>
    <w:rsid w:val="00E53679"/>
    <w:rPr>
      <w:i/>
      <w:iCs/>
      <w:color w:val="2E74B5" w:themeColor="accent1" w:themeShade="BF"/>
    </w:rPr>
  </w:style>
  <w:style w:type="paragraph" w:styleId="IntenseQuote">
    <w:name w:val="Intense Quote"/>
    <w:basedOn w:val="Normal"/>
    <w:next w:val="Normal"/>
    <w:link w:val="IntenseQuoteChar"/>
    <w:uiPriority w:val="30"/>
    <w:qFormat/>
    <w:rsid w:val="00E536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3679"/>
    <w:rPr>
      <w:i/>
      <w:iCs/>
      <w:color w:val="2E74B5" w:themeColor="accent1" w:themeShade="BF"/>
    </w:rPr>
  </w:style>
  <w:style w:type="character" w:styleId="IntenseReference">
    <w:name w:val="Intense Reference"/>
    <w:basedOn w:val="DefaultParagraphFont"/>
    <w:uiPriority w:val="32"/>
    <w:qFormat/>
    <w:rsid w:val="00E536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