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9501F" w14:textId="77777777" w:rsidR="00B72AD7" w:rsidRPr="00B72AD7" w:rsidRDefault="00B72AD7">
      <w:pPr>
        <w:rPr>
          <w:b/>
        </w:rPr>
      </w:pPr>
      <w:r w:rsidRPr="00B72AD7">
        <w:rPr>
          <w:b/>
        </w:rPr>
        <w:t xml:space="preserve">THIRSTED - ( </w:t>
      </w:r>
      <w:proofErr w:type="spellStart"/>
      <w:r w:rsidRPr="00B72AD7">
        <w:rPr>
          <w:b/>
        </w:rPr>
        <w:t>tsama</w:t>
      </w:r>
      <w:proofErr w:type="spellEnd"/>
      <w:r w:rsidRPr="00B72AD7">
        <w:rPr>
          <w:b/>
        </w:rPr>
        <w:t>' , Strong's H6770 )</w:t>
      </w:r>
    </w:p>
    <w:p w14:paraId="6CD2D065" w14:textId="77777777" w:rsidR="00B72AD7" w:rsidRDefault="00B72AD7">
      <w:r w:rsidRPr="00B72AD7">
        <w:rPr>
          <w:b/>
        </w:rPr>
        <w:t>Summary:</w:t>
      </w:r>
    </w:p>
    <w:p w14:paraId="46E973A6" w14:textId="77777777" w:rsidR="00B72AD7" w:rsidRDefault="00B72AD7">
      <w:r>
        <w:t xml:space="preserve">The verb </w:t>
      </w:r>
      <w:proofErr w:type="spellStart"/>
      <w:r>
        <w:t>tsama</w:t>
      </w:r>
      <w:proofErr w:type="spellEnd"/>
      <w:r>
        <w:t xml:space="preserve">' captures both the burning physical agony of dehydration in a waterless wilderness and the profound spiritual longing for sustenance, graphically illustrating Israel's desperate rebellion against Moses at Massah and </w:t>
      </w:r>
      <w:proofErr w:type="spellStart"/>
      <w:r>
        <w:t>Meribah</w:t>
      </w:r>
      <w:proofErr w:type="spellEnd"/>
      <w:r>
        <w:t xml:space="preserve"> as they tested the Lord's presence among them.</w:t>
      </w:r>
    </w:p>
    <w:p w14:paraId="63D7AE28" w14:textId="77777777" w:rsidR="00B72AD7" w:rsidRDefault="00B72AD7"/>
    <w:p w14:paraId="327D19E5" w14:textId="77777777" w:rsidR="00B72AD7" w:rsidRDefault="00B72AD7">
      <w:r w:rsidRPr="00B72AD7">
        <w:rPr>
          <w:b/>
        </w:rPr>
        <w:t>Full Study:</w:t>
      </w:r>
    </w:p>
    <w:p w14:paraId="21742DC3" w14:textId="77777777" w:rsidR="00B72AD7" w:rsidRDefault="00B72AD7"/>
    <w:p w14:paraId="52557D5C" w14:textId="77777777" w:rsidR="00B72AD7" w:rsidRPr="00B72AD7" w:rsidRDefault="00B72AD7">
      <w:pPr>
        <w:rPr>
          <w:b/>
        </w:rPr>
      </w:pPr>
      <w:r w:rsidRPr="00B72AD7">
        <w:rPr>
          <w:b/>
        </w:rPr>
        <w:t>1. Word Picture / Background</w:t>
      </w:r>
    </w:p>
    <w:p w14:paraId="6E3B9984" w14:textId="77777777" w:rsidR="00B72AD7" w:rsidRDefault="00B72AD7">
      <w:r>
        <w:t>• Rooted in the stark reality of desert survival in the ancient Near East, where water is scarce and life hangs by a thread.</w:t>
      </w:r>
    </w:p>
    <w:p w14:paraId="3893DCC8" w14:textId="77777777" w:rsidR="00B72AD7" w:rsidRDefault="00B72AD7">
      <w:r>
        <w:t>• Evokes the immediate physiological sensation of a parched throat, dry lips, and the consuming desperation that drives travelers to search frantically for an oasis.</w:t>
      </w:r>
    </w:p>
    <w:p w14:paraId="0A672D77" w14:textId="77777777" w:rsidR="00B72AD7" w:rsidRDefault="00B72AD7"/>
    <w:p w14:paraId="67239481" w14:textId="77777777" w:rsidR="00B72AD7" w:rsidRPr="00B72AD7" w:rsidRDefault="00B72AD7">
      <w:pPr>
        <w:rPr>
          <w:b/>
        </w:rPr>
      </w:pPr>
      <w:r w:rsidRPr="00B72AD7">
        <w:rPr>
          <w:b/>
        </w:rPr>
        <w:t>2. Meaning / Lexical Definition</w:t>
      </w:r>
    </w:p>
    <w:p w14:paraId="6816529A" w14:textId="77777777" w:rsidR="00B72AD7" w:rsidRDefault="00B72AD7">
      <w:r>
        <w:t>• To be thirsty, to suffer thirst, or to be parched.</w:t>
      </w:r>
    </w:p>
    <w:p w14:paraId="7B74DBA9" w14:textId="77777777" w:rsidR="00B72AD7" w:rsidRDefault="00B72AD7">
      <w:r>
        <w:t xml:space="preserve">• Can also extend metaphorically </w:t>
      </w:r>
      <w:proofErr w:type="spellStart"/>
      <w:r>
        <w:t>to</w:t>
      </w:r>
      <w:proofErr w:type="spellEnd"/>
      <w:r>
        <w:t xml:space="preserve"> long or yearn deeply for something vital, though the primary physical sense dominates historical narratives.</w:t>
      </w:r>
    </w:p>
    <w:p w14:paraId="3E8F3ED5" w14:textId="77777777" w:rsidR="00B72AD7" w:rsidRDefault="00B72AD7"/>
    <w:p w14:paraId="42AEBFAD" w14:textId="77777777" w:rsidR="00B72AD7" w:rsidRPr="00B72AD7" w:rsidRDefault="00B72AD7">
      <w:pPr>
        <w:rPr>
          <w:b/>
        </w:rPr>
      </w:pPr>
      <w:r w:rsidRPr="00B72AD7">
        <w:rPr>
          <w:b/>
        </w:rPr>
        <w:t>3. Usage and Word Pictures</w:t>
      </w:r>
    </w:p>
    <w:p w14:paraId="5C0A0F4D" w14:textId="77777777" w:rsidR="00B72AD7" w:rsidRDefault="00B72AD7">
      <w:r>
        <w:t>• Used across the Hebrew Bible to describe literal dehydration in harsh terrains like the Sinai wilderness.</w:t>
      </w:r>
    </w:p>
    <w:p w14:paraId="73C9BA32" w14:textId="77777777" w:rsidR="00B72AD7" w:rsidRDefault="00B72AD7">
      <w:r>
        <w:t>• Often employed in poetic and prophetic literature as a striking metaphor for the soul's desperate craving for God, righteousness, or spiritual refreshment.</w:t>
      </w:r>
    </w:p>
    <w:p w14:paraId="1AB36F5D" w14:textId="77777777" w:rsidR="00B72AD7" w:rsidRDefault="00B72AD7"/>
    <w:p w14:paraId="294114B6" w14:textId="77777777" w:rsidR="00B72AD7" w:rsidRPr="00B72AD7" w:rsidRDefault="00B72AD7">
      <w:pPr>
        <w:rPr>
          <w:b/>
        </w:rPr>
      </w:pPr>
      <w:r w:rsidRPr="00B72AD7">
        <w:rPr>
          <w:b/>
        </w:rPr>
        <w:t>4. Theological Implications</w:t>
      </w:r>
    </w:p>
    <w:p w14:paraId="384E386B" w14:textId="77777777" w:rsidR="00B72AD7" w:rsidRDefault="00B72AD7">
      <w:r>
        <w:t>• Exposes the fragility of human trust when placed under extreme physical pressure and testing.</w:t>
      </w:r>
    </w:p>
    <w:p w14:paraId="78CF227D" w14:textId="77777777" w:rsidR="00B72AD7" w:rsidRDefault="00B72AD7">
      <w:r>
        <w:t>• Highlights the grace of God who provides living water from a rock (Exodus 17:6) even when His people murmur in unbelief and question His very presence ("Is the Lord among us, or not?").</w:t>
      </w:r>
    </w:p>
    <w:p w14:paraId="4D51BA93" w14:textId="77777777" w:rsidR="00B72AD7" w:rsidRDefault="00B72AD7"/>
    <w:p w14:paraId="0E36E6ED" w14:textId="77777777" w:rsidR="00B72AD7" w:rsidRPr="00B72AD7" w:rsidRDefault="00B72AD7">
      <w:pPr>
        <w:rPr>
          <w:b/>
        </w:rPr>
      </w:pPr>
      <w:r w:rsidRPr="00B72AD7">
        <w:rPr>
          <w:b/>
        </w:rPr>
        <w:t>5. Contextual Nuance in the Passage</w:t>
      </w:r>
    </w:p>
    <w:p w14:paraId="70B3534F" w14:textId="77777777" w:rsidR="00B72AD7" w:rsidRDefault="00B72AD7">
      <w:r>
        <w:t>• In Exodus 17:3, the people's thirst is weaponized by fear and anger, turning into a bitter complaint against Moses.</w:t>
      </w:r>
    </w:p>
    <w:p w14:paraId="75CC854D" w14:textId="77777777" w:rsidR="00B72AD7" w:rsidRDefault="00B72AD7">
      <w:r>
        <w:t>• Their cry of thirst becomes an indictment not just of their leadership, but of their lack of faith in divine provision after experiencing the Red Sea deliverance.</w:t>
      </w:r>
    </w:p>
    <w:p w14:paraId="4E619D8B" w14:textId="77777777" w:rsidR="00B72AD7" w:rsidRDefault="00B72AD7"/>
    <w:p w14:paraId="3407D7CE" w14:textId="77777777" w:rsidR="00B72AD7" w:rsidRPr="00B72AD7" w:rsidRDefault="00B72AD7">
      <w:pPr>
        <w:rPr>
          <w:b/>
        </w:rPr>
      </w:pPr>
      <w:r w:rsidRPr="00B72AD7">
        <w:rPr>
          <w:b/>
        </w:rPr>
        <w:t>6. Key Uses in Other Verses (NKJV)</w:t>
      </w:r>
    </w:p>
    <w:p w14:paraId="0197E3EA" w14:textId="77777777" w:rsidR="00B72AD7" w:rsidRDefault="00B72AD7">
      <w:r>
        <w:t>• Psalm 42:2 - "My soul thirsts for God, for the living God."</w:t>
      </w:r>
    </w:p>
    <w:p w14:paraId="53BFE654" w14:textId="77777777" w:rsidR="00B72AD7" w:rsidRDefault="00B72AD7">
      <w:r>
        <w:t>• Psalm 63:1 - "My soul thirsts for You; my flesh longs for You in a dry and thirsty land where there is no water."</w:t>
      </w:r>
    </w:p>
    <w:p w14:paraId="4557595D" w14:textId="77777777" w:rsidR="00B72AD7" w:rsidRDefault="00B72AD7">
      <w:r>
        <w:t>• Isaiah 49:10 - "They shall not hunger nor thirst, neither heat nor sun shall strike them."</w:t>
      </w:r>
    </w:p>
    <w:p w14:paraId="44921FB1" w14:textId="77777777" w:rsidR="00B72AD7" w:rsidRDefault="00B72AD7"/>
    <w:p w14:paraId="28F2B11D" w14:textId="77777777" w:rsidR="00B72AD7" w:rsidRPr="00B72AD7" w:rsidRDefault="00B72AD7">
      <w:pPr>
        <w:rPr>
          <w:b/>
        </w:rPr>
      </w:pPr>
      <w:r w:rsidRPr="00B72AD7">
        <w:rPr>
          <w:b/>
        </w:rPr>
        <w:t>7. Other Relevant Insights</w:t>
      </w:r>
    </w:p>
    <w:p w14:paraId="495D1B7F" w14:textId="77777777" w:rsidR="00B72AD7" w:rsidRDefault="00B72AD7">
      <w:r>
        <w:t>• The physical thirst at Rephidim points forward typologically to the spiritual water provided by Christ, whom Paul identifies as the spiritual Rock that followed them in the wilderness (1 Corinthians 10:4).</w:t>
      </w:r>
    </w:p>
    <w:p w14:paraId="2CA67EF6" w14:textId="77777777" w:rsidR="00B72AD7" w:rsidRDefault="00B72AD7">
      <w:r>
        <w:t>• It bridges the gap between human weakness and divine mercy, showing that God meets physical and spiritual destitution with miraculous grace.</w:t>
      </w:r>
    </w:p>
    <w:p w14:paraId="555E5658" w14:textId="77777777" w:rsidR="00B72AD7" w:rsidRDefault="00B72AD7"/>
    <w:p w14:paraId="28CE5321" w14:textId="77777777" w:rsidR="00B72AD7" w:rsidRPr="00B72AD7" w:rsidRDefault="00B72AD7">
      <w:pPr>
        <w:rPr>
          <w:b/>
        </w:rPr>
      </w:pPr>
      <w:r w:rsidRPr="00B72AD7">
        <w:rPr>
          <w:b/>
        </w:rPr>
        <w:t>8. References</w:t>
      </w:r>
    </w:p>
    <w:p w14:paraId="7B061FC2" w14:textId="77777777" w:rsidR="00B72AD7" w:rsidRDefault="00B72AD7">
      <w:r>
        <w:t>• BDB (Brown-Driver-Briggs Hebrew and English Lexicon)</w:t>
      </w:r>
    </w:p>
    <w:p w14:paraId="7265CD11" w14:textId="77777777" w:rsidR="00B72AD7" w:rsidRDefault="00B72AD7">
      <w:r>
        <w:t>• HALOT (The Hebrew and Aramaic Lexicon of the Old Testament)</w:t>
      </w:r>
    </w:p>
    <w:p w14:paraId="2926EAB6" w14:textId="77777777" w:rsidR="00B72AD7" w:rsidRDefault="00B72AD7">
      <w:r>
        <w:t>• TWOT (Theological Wordbook of the Old Testament)</w:t>
      </w:r>
    </w:p>
    <w:p w14:paraId="0C97B239" w14:textId="77777777" w:rsidR="00B72AD7" w:rsidRDefault="00B72AD7">
      <w:r>
        <w:t>• NIDOTTE (New International Dictionary of Old Testament Theology and Exegesis)</w:t>
      </w:r>
    </w:p>
    <w:p w14:paraId="288708BD" w14:textId="4ADCE9B7" w:rsidR="004C5552" w:rsidRDefault="00B72AD7">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A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72AD7"/>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4F4A5"/>
  <w15:chartTrackingRefBased/>
  <w15:docId w15:val="{9A9475E0-BC57-4538-BFC4-36621AB81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72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72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AD7"/>
    <w:rPr>
      <w:rFonts w:eastAsiaTheme="majorEastAsia" w:cstheme="majorBidi"/>
      <w:color w:val="272727" w:themeColor="text1" w:themeTint="D8"/>
    </w:rPr>
  </w:style>
  <w:style w:type="paragraph" w:styleId="Title">
    <w:name w:val="Title"/>
    <w:basedOn w:val="Normal"/>
    <w:next w:val="Normal"/>
    <w:link w:val="TitleChar"/>
    <w:uiPriority w:val="10"/>
    <w:qFormat/>
    <w:rsid w:val="00B72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AD7"/>
    <w:pPr>
      <w:spacing w:before="160"/>
      <w:jc w:val="center"/>
    </w:pPr>
    <w:rPr>
      <w:i/>
      <w:iCs/>
      <w:color w:val="404040" w:themeColor="text1" w:themeTint="BF"/>
    </w:rPr>
  </w:style>
  <w:style w:type="character" w:customStyle="1" w:styleId="QuoteChar">
    <w:name w:val="Quote Char"/>
    <w:basedOn w:val="DefaultParagraphFont"/>
    <w:link w:val="Quote"/>
    <w:uiPriority w:val="29"/>
    <w:rsid w:val="00B72AD7"/>
    <w:rPr>
      <w:i/>
      <w:iCs/>
      <w:color w:val="404040" w:themeColor="text1" w:themeTint="BF"/>
    </w:rPr>
  </w:style>
  <w:style w:type="paragraph" w:styleId="ListParagraph">
    <w:name w:val="List Paragraph"/>
    <w:basedOn w:val="Normal"/>
    <w:uiPriority w:val="34"/>
    <w:qFormat/>
    <w:rsid w:val="00B72AD7"/>
    <w:pPr>
      <w:ind w:left="720"/>
      <w:contextualSpacing/>
    </w:pPr>
  </w:style>
  <w:style w:type="character" w:styleId="IntenseEmphasis">
    <w:name w:val="Intense Emphasis"/>
    <w:basedOn w:val="DefaultParagraphFont"/>
    <w:uiPriority w:val="21"/>
    <w:qFormat/>
    <w:rsid w:val="00B72AD7"/>
    <w:rPr>
      <w:i/>
      <w:iCs/>
      <w:color w:val="2E74B5" w:themeColor="accent1" w:themeShade="BF"/>
    </w:rPr>
  </w:style>
  <w:style w:type="paragraph" w:styleId="IntenseQuote">
    <w:name w:val="Intense Quote"/>
    <w:basedOn w:val="Normal"/>
    <w:next w:val="Normal"/>
    <w:link w:val="IntenseQuoteChar"/>
    <w:uiPriority w:val="30"/>
    <w:qFormat/>
    <w:rsid w:val="00B72A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72AD7"/>
    <w:rPr>
      <w:i/>
      <w:iCs/>
      <w:color w:val="2E74B5" w:themeColor="accent1" w:themeShade="BF"/>
    </w:rPr>
  </w:style>
  <w:style w:type="character" w:styleId="IntenseReference">
    <w:name w:val="Intense Reference"/>
    <w:basedOn w:val="DefaultParagraphFont"/>
    <w:uiPriority w:val="32"/>
    <w:qFormat/>
    <w:rsid w:val="00B72A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2026-08-14T09:47:00Z</dcterms:created>
  <dcterms:modified xsi:type="dcterms:W3CDTF">2026-08-14T09:47:00Z</dcterms:modified>
</cp:coreProperties>
</file>